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A39" w:rsidRDefault="0074647D">
      <w:pPr>
        <w:jc w:val="center"/>
        <w:rPr>
          <w:sz w:val="28"/>
          <w:szCs w:val="28"/>
        </w:rPr>
      </w:pPr>
      <w:r>
        <w:rPr>
          <w:sz w:val="28"/>
          <w:szCs w:val="28"/>
        </w:rPr>
        <w:t>Федеральное государственное образовательное бюджетное учреждение</w:t>
      </w:r>
    </w:p>
    <w:p w:rsidR="001E1A39" w:rsidRDefault="0074647D">
      <w:pPr>
        <w:jc w:val="center"/>
        <w:rPr>
          <w:sz w:val="28"/>
          <w:szCs w:val="28"/>
        </w:rPr>
      </w:pPr>
      <w:r>
        <w:rPr>
          <w:sz w:val="28"/>
          <w:szCs w:val="28"/>
        </w:rPr>
        <w:t>высшего образования</w:t>
      </w:r>
    </w:p>
    <w:p w:rsidR="001E1A39" w:rsidRDefault="0074647D">
      <w:pPr>
        <w:jc w:val="center"/>
        <w:rPr>
          <w:b/>
          <w:sz w:val="28"/>
          <w:szCs w:val="28"/>
        </w:rPr>
      </w:pPr>
      <w:r>
        <w:rPr>
          <w:b/>
          <w:sz w:val="28"/>
          <w:szCs w:val="28"/>
        </w:rPr>
        <w:t xml:space="preserve">«ФИНАНСОВЫЙ УНИВЕРСИТЕТ ПРИ ПРАВИТЕЛЬСТВЕ </w:t>
      </w:r>
    </w:p>
    <w:p w:rsidR="001E1A39" w:rsidRDefault="0074647D">
      <w:pPr>
        <w:jc w:val="center"/>
        <w:rPr>
          <w:b/>
          <w:sz w:val="28"/>
          <w:szCs w:val="28"/>
        </w:rPr>
      </w:pPr>
      <w:r>
        <w:rPr>
          <w:b/>
          <w:sz w:val="28"/>
          <w:szCs w:val="28"/>
        </w:rPr>
        <w:t>РОССИЙСКОЙ ФЕДЕРАЦИИ»</w:t>
      </w:r>
    </w:p>
    <w:p w:rsidR="001E1A39" w:rsidRDefault="0074647D">
      <w:pPr>
        <w:jc w:val="center"/>
        <w:rPr>
          <w:b/>
          <w:sz w:val="28"/>
          <w:szCs w:val="28"/>
        </w:rPr>
      </w:pPr>
      <w:r>
        <w:rPr>
          <w:b/>
          <w:sz w:val="28"/>
          <w:szCs w:val="28"/>
        </w:rPr>
        <w:t>(Финансовый университет)</w:t>
      </w:r>
    </w:p>
    <w:p w:rsidR="001E1A39" w:rsidRDefault="001E1A39">
      <w:pPr>
        <w:jc w:val="center"/>
      </w:pPr>
    </w:p>
    <w:p w:rsidR="001E1A39" w:rsidRDefault="0074647D">
      <w:pPr>
        <w:jc w:val="center"/>
        <w:rPr>
          <w:b/>
          <w:sz w:val="28"/>
          <w:szCs w:val="28"/>
        </w:rPr>
      </w:pPr>
      <w:r>
        <w:rPr>
          <w:b/>
          <w:sz w:val="28"/>
          <w:szCs w:val="28"/>
        </w:rPr>
        <w:t xml:space="preserve">Департамент банковского дела и монетарного регулирования </w:t>
      </w:r>
    </w:p>
    <w:p w:rsidR="001E1A39" w:rsidRDefault="0074647D">
      <w:pPr>
        <w:jc w:val="center"/>
        <w:rPr>
          <w:b/>
          <w:sz w:val="28"/>
          <w:szCs w:val="28"/>
        </w:rPr>
      </w:pPr>
      <w:r>
        <w:rPr>
          <w:b/>
          <w:sz w:val="28"/>
          <w:szCs w:val="28"/>
        </w:rPr>
        <w:t>Кафедра «Финансовые технологии»</w:t>
      </w:r>
    </w:p>
    <w:p w:rsidR="001E1A39" w:rsidRDefault="0074647D">
      <w:pPr>
        <w:jc w:val="center"/>
        <w:rPr>
          <w:b/>
          <w:sz w:val="28"/>
          <w:szCs w:val="28"/>
        </w:rPr>
      </w:pPr>
      <w:r>
        <w:rPr>
          <w:b/>
          <w:sz w:val="28"/>
          <w:szCs w:val="28"/>
        </w:rPr>
        <w:t>Финансового факультета</w:t>
      </w:r>
    </w:p>
    <w:p w:rsidR="001E1A39" w:rsidRDefault="001E1A39">
      <w:pPr>
        <w:jc w:val="center"/>
        <w:rPr>
          <w:sz w:val="32"/>
          <w:szCs w:val="32"/>
        </w:rPr>
      </w:pPr>
    </w:p>
    <w:p w:rsidR="001E1A39" w:rsidRDefault="001E1A39">
      <w:pPr>
        <w:jc w:val="center"/>
        <w:rPr>
          <w:sz w:val="32"/>
          <w:szCs w:val="32"/>
        </w:rPr>
      </w:pPr>
    </w:p>
    <w:p w:rsidR="001E1A39" w:rsidRDefault="001E1A39">
      <w:pPr>
        <w:jc w:val="center"/>
        <w:rPr>
          <w:sz w:val="32"/>
          <w:szCs w:val="32"/>
        </w:rPr>
      </w:pPr>
    </w:p>
    <w:p w:rsidR="001E1A39" w:rsidRDefault="001E1A39">
      <w:pPr>
        <w:jc w:val="center"/>
        <w:rPr>
          <w:sz w:val="32"/>
          <w:szCs w:val="32"/>
        </w:rPr>
      </w:pPr>
    </w:p>
    <w:p w:rsidR="001E1A39" w:rsidRDefault="001E1A39">
      <w:pPr>
        <w:jc w:val="center"/>
        <w:rPr>
          <w:sz w:val="32"/>
          <w:szCs w:val="32"/>
        </w:rPr>
      </w:pPr>
    </w:p>
    <w:p w:rsidR="001E1A39" w:rsidRDefault="0074647D">
      <w:pPr>
        <w:jc w:val="center"/>
        <w:rPr>
          <w:b/>
          <w:sz w:val="32"/>
          <w:szCs w:val="32"/>
        </w:rPr>
      </w:pPr>
      <w:r>
        <w:rPr>
          <w:b/>
          <w:sz w:val="32"/>
          <w:szCs w:val="32"/>
        </w:rPr>
        <w:t>О.С. Рудакова, Лаврентьев Р.Е.</w:t>
      </w:r>
    </w:p>
    <w:p w:rsidR="001E1A39" w:rsidRDefault="001E1A39">
      <w:pPr>
        <w:jc w:val="center"/>
        <w:rPr>
          <w:sz w:val="32"/>
          <w:szCs w:val="32"/>
        </w:rPr>
      </w:pPr>
    </w:p>
    <w:p w:rsidR="001E1A39" w:rsidRDefault="0074647D">
      <w:pPr>
        <w:jc w:val="center"/>
        <w:rPr>
          <w:b/>
          <w:sz w:val="32"/>
          <w:szCs w:val="32"/>
        </w:rPr>
      </w:pPr>
      <w:r>
        <w:rPr>
          <w:b/>
          <w:sz w:val="32"/>
          <w:szCs w:val="32"/>
        </w:rPr>
        <w:t>ФИНАНСОВЫЕ ТЕХНОЛОГИИ В БАНКАХ</w:t>
      </w:r>
    </w:p>
    <w:p w:rsidR="001E1A39" w:rsidRDefault="001E1A39">
      <w:pPr>
        <w:widowControl w:val="0"/>
        <w:jc w:val="center"/>
        <w:rPr>
          <w:bCs/>
          <w:sz w:val="28"/>
          <w:szCs w:val="28"/>
        </w:rPr>
      </w:pPr>
    </w:p>
    <w:p w:rsidR="001E1A39" w:rsidRDefault="001E1A39">
      <w:pPr>
        <w:widowControl w:val="0"/>
        <w:jc w:val="center"/>
        <w:rPr>
          <w:bCs/>
          <w:sz w:val="28"/>
          <w:szCs w:val="28"/>
        </w:rPr>
      </w:pPr>
    </w:p>
    <w:p w:rsidR="001E1A39" w:rsidRDefault="0074647D">
      <w:pPr>
        <w:jc w:val="center"/>
        <w:rPr>
          <w:b/>
          <w:sz w:val="28"/>
          <w:szCs w:val="28"/>
        </w:rPr>
      </w:pPr>
      <w:r>
        <w:rPr>
          <w:b/>
          <w:sz w:val="28"/>
          <w:szCs w:val="28"/>
        </w:rPr>
        <w:t>Рабочая программа дисциплины</w:t>
      </w:r>
    </w:p>
    <w:p w:rsidR="001E1A39" w:rsidRDefault="001E1A39">
      <w:pPr>
        <w:jc w:val="center"/>
        <w:rPr>
          <w:b/>
          <w:sz w:val="28"/>
          <w:szCs w:val="28"/>
        </w:rPr>
      </w:pPr>
    </w:p>
    <w:p w:rsidR="001E1A39" w:rsidRDefault="0074647D">
      <w:pPr>
        <w:jc w:val="center"/>
        <w:rPr>
          <w:sz w:val="28"/>
          <w:szCs w:val="28"/>
        </w:rPr>
      </w:pPr>
      <w:r>
        <w:rPr>
          <w:sz w:val="28"/>
          <w:szCs w:val="28"/>
        </w:rPr>
        <w:t>для студентов, обучающихся по направлению подготовки</w:t>
      </w:r>
    </w:p>
    <w:p w:rsidR="001E1A39" w:rsidRDefault="0074647D">
      <w:pPr>
        <w:jc w:val="center"/>
        <w:rPr>
          <w:rFonts w:eastAsia="Calibri"/>
          <w:sz w:val="28"/>
          <w:szCs w:val="28"/>
          <w:lang w:eastAsia="en-US"/>
        </w:rPr>
      </w:pPr>
      <w:r>
        <w:rPr>
          <w:rFonts w:eastAsia="Calibri"/>
          <w:sz w:val="28"/>
          <w:szCs w:val="28"/>
          <w:lang w:eastAsia="en-US"/>
        </w:rPr>
        <w:t xml:space="preserve">10.03.01 Информационная безопасность, </w:t>
      </w:r>
    </w:p>
    <w:p w:rsidR="001E1A39" w:rsidRDefault="0074647D">
      <w:pPr>
        <w:jc w:val="center"/>
        <w:rPr>
          <w:rFonts w:eastAsia="Calibri"/>
          <w:sz w:val="28"/>
          <w:szCs w:val="28"/>
          <w:lang w:eastAsia="en-US"/>
        </w:rPr>
      </w:pPr>
      <w:r>
        <w:rPr>
          <w:rFonts w:eastAsia="Calibri"/>
          <w:sz w:val="28"/>
          <w:szCs w:val="28"/>
          <w:lang w:eastAsia="en-US"/>
        </w:rPr>
        <w:t>ОП «Информационная безопасность»</w:t>
      </w:r>
    </w:p>
    <w:p w:rsidR="001E1A39" w:rsidRDefault="0074647D">
      <w:pPr>
        <w:jc w:val="center"/>
        <w:rPr>
          <w:rFonts w:eastAsia="Calibri"/>
          <w:sz w:val="28"/>
          <w:szCs w:val="28"/>
          <w:lang w:eastAsia="en-US"/>
        </w:rPr>
      </w:pPr>
      <w:r>
        <w:rPr>
          <w:rFonts w:eastAsia="Calibri"/>
          <w:sz w:val="28"/>
          <w:szCs w:val="28"/>
          <w:lang w:eastAsia="en-US"/>
        </w:rPr>
        <w:t>(Безопасность автоматизированных систем в финансово-банковской сфере)</w:t>
      </w:r>
      <w:bookmarkStart w:id="0" w:name="_Hlk119264085"/>
      <w:bookmarkStart w:id="1" w:name="_Hlk119270234"/>
      <w:bookmarkEnd w:id="0"/>
      <w:bookmarkEnd w:id="1"/>
    </w:p>
    <w:p w:rsidR="001E1A39" w:rsidRDefault="0074647D">
      <w:pPr>
        <w:ind w:firstLine="708"/>
        <w:jc w:val="center"/>
        <w:rPr>
          <w:rFonts w:eastAsia="Calibri"/>
          <w:sz w:val="28"/>
          <w:szCs w:val="28"/>
          <w:lang w:eastAsia="en-US"/>
        </w:rPr>
      </w:pPr>
      <w:r>
        <w:rPr>
          <w:rFonts w:eastAsia="Calibri"/>
          <w:sz w:val="28"/>
          <w:szCs w:val="28"/>
          <w:lang w:eastAsia="en-US"/>
        </w:rPr>
        <w:t>ОП «Безопасность автоматизированных систем</w:t>
      </w:r>
    </w:p>
    <w:p w:rsidR="001E1A39" w:rsidRDefault="0074647D">
      <w:pPr>
        <w:ind w:firstLine="708"/>
        <w:jc w:val="center"/>
        <w:rPr>
          <w:rFonts w:eastAsia="Calibri"/>
          <w:sz w:val="28"/>
          <w:szCs w:val="28"/>
          <w:lang w:eastAsia="en-US"/>
        </w:rPr>
      </w:pPr>
      <w:r>
        <w:rPr>
          <w:rFonts w:eastAsia="Calibri"/>
          <w:sz w:val="28"/>
          <w:szCs w:val="28"/>
          <w:lang w:eastAsia="en-US"/>
        </w:rPr>
        <w:t>в финансово-банковской сфере»,</w:t>
      </w:r>
    </w:p>
    <w:p w:rsidR="001E1A39" w:rsidRDefault="0074647D">
      <w:pPr>
        <w:jc w:val="center"/>
        <w:rPr>
          <w:rFonts w:eastAsia="Calibri"/>
          <w:sz w:val="28"/>
          <w:szCs w:val="28"/>
          <w:lang w:eastAsia="en-US"/>
        </w:rPr>
      </w:pPr>
      <w:r>
        <w:rPr>
          <w:rFonts w:eastAsia="Calibri"/>
          <w:sz w:val="28"/>
          <w:szCs w:val="28"/>
          <w:lang w:eastAsia="en-US"/>
        </w:rPr>
        <w:t>Профиль: «Безопасность автоматизированных систем в финансово-банковской сфере»</w:t>
      </w:r>
    </w:p>
    <w:p w:rsidR="001E1A39" w:rsidRDefault="001E1A39">
      <w:pPr>
        <w:jc w:val="center"/>
        <w:rPr>
          <w:sz w:val="28"/>
          <w:szCs w:val="28"/>
        </w:rPr>
      </w:pPr>
    </w:p>
    <w:p w:rsidR="001E1A39" w:rsidRDefault="001E1A39">
      <w:pPr>
        <w:jc w:val="center"/>
        <w:rPr>
          <w:i/>
          <w:iCs/>
          <w:color w:val="000000"/>
          <w:sz w:val="28"/>
          <w:szCs w:val="28"/>
        </w:rPr>
      </w:pPr>
    </w:p>
    <w:p w:rsidR="001E1A39" w:rsidRDefault="001E1A39">
      <w:pPr>
        <w:jc w:val="center"/>
        <w:rPr>
          <w:i/>
          <w:iCs/>
          <w:color w:val="000000"/>
          <w:sz w:val="28"/>
          <w:szCs w:val="28"/>
        </w:rPr>
      </w:pPr>
    </w:p>
    <w:p w:rsidR="001E1A39" w:rsidRDefault="001E1A39">
      <w:pPr>
        <w:jc w:val="center"/>
        <w:rPr>
          <w:i/>
          <w:iCs/>
          <w:color w:val="000000"/>
          <w:sz w:val="28"/>
          <w:szCs w:val="28"/>
        </w:rPr>
      </w:pPr>
    </w:p>
    <w:p w:rsidR="001E1A39" w:rsidRDefault="001E1A39">
      <w:pPr>
        <w:jc w:val="center"/>
        <w:rPr>
          <w:i/>
          <w:iCs/>
          <w:color w:val="000000"/>
          <w:sz w:val="28"/>
          <w:szCs w:val="28"/>
        </w:rPr>
      </w:pPr>
    </w:p>
    <w:p w:rsidR="001E1A39" w:rsidRDefault="001E1A39">
      <w:pPr>
        <w:jc w:val="center"/>
        <w:rPr>
          <w:i/>
          <w:iCs/>
          <w:color w:val="000000"/>
          <w:sz w:val="28"/>
          <w:szCs w:val="28"/>
        </w:rPr>
      </w:pPr>
    </w:p>
    <w:p w:rsidR="001E1A39" w:rsidRDefault="001E1A39">
      <w:pPr>
        <w:jc w:val="center"/>
        <w:rPr>
          <w:i/>
          <w:iCs/>
          <w:color w:val="000000"/>
          <w:sz w:val="28"/>
          <w:szCs w:val="28"/>
        </w:rPr>
      </w:pPr>
    </w:p>
    <w:p w:rsidR="001E1A39" w:rsidRDefault="001E1A39">
      <w:pPr>
        <w:jc w:val="center"/>
        <w:rPr>
          <w:i/>
          <w:iCs/>
          <w:color w:val="000000"/>
          <w:sz w:val="28"/>
          <w:szCs w:val="28"/>
        </w:rPr>
      </w:pPr>
    </w:p>
    <w:p w:rsidR="001E1A39" w:rsidRDefault="001E1A39">
      <w:pPr>
        <w:rPr>
          <w:i/>
          <w:iCs/>
          <w:color w:val="000000"/>
          <w:sz w:val="28"/>
          <w:szCs w:val="28"/>
        </w:rPr>
      </w:pPr>
    </w:p>
    <w:p w:rsidR="001E1A39" w:rsidRDefault="001E1A39">
      <w:pPr>
        <w:jc w:val="center"/>
        <w:rPr>
          <w:i/>
          <w:iCs/>
          <w:color w:val="000000"/>
          <w:sz w:val="28"/>
          <w:szCs w:val="28"/>
        </w:rPr>
      </w:pPr>
    </w:p>
    <w:p w:rsidR="001E1A39" w:rsidRDefault="001E1A39">
      <w:pPr>
        <w:jc w:val="center"/>
        <w:rPr>
          <w:i/>
          <w:iCs/>
          <w:color w:val="000000"/>
          <w:sz w:val="28"/>
          <w:szCs w:val="28"/>
        </w:rPr>
      </w:pPr>
    </w:p>
    <w:p w:rsidR="001E1A39" w:rsidRDefault="001E1A39">
      <w:pPr>
        <w:jc w:val="center"/>
        <w:rPr>
          <w:i/>
          <w:iCs/>
          <w:color w:val="000000"/>
          <w:sz w:val="28"/>
          <w:szCs w:val="28"/>
        </w:rPr>
      </w:pPr>
    </w:p>
    <w:p w:rsidR="001E1A39" w:rsidRDefault="001E1A39">
      <w:pPr>
        <w:jc w:val="center"/>
        <w:rPr>
          <w:b/>
          <w:sz w:val="28"/>
          <w:szCs w:val="28"/>
        </w:rPr>
      </w:pPr>
    </w:p>
    <w:p w:rsidR="001E1A39" w:rsidRDefault="001E1A39">
      <w:pPr>
        <w:jc w:val="center"/>
        <w:rPr>
          <w:b/>
          <w:sz w:val="28"/>
          <w:szCs w:val="28"/>
        </w:rPr>
      </w:pPr>
    </w:p>
    <w:p w:rsidR="001E1A39" w:rsidRDefault="0074647D">
      <w:pPr>
        <w:jc w:val="center"/>
      </w:pPr>
      <w:r>
        <w:rPr>
          <w:b/>
          <w:sz w:val="28"/>
          <w:szCs w:val="28"/>
        </w:rPr>
        <w:t>Москва 2023</w:t>
      </w:r>
      <w:r>
        <w:br w:type="page"/>
      </w:r>
    </w:p>
    <w:p w:rsidR="001E1A39" w:rsidRDefault="0074647D">
      <w:pPr>
        <w:jc w:val="center"/>
        <w:rPr>
          <w:sz w:val="28"/>
          <w:szCs w:val="28"/>
        </w:rPr>
      </w:pPr>
      <w:r>
        <w:rPr>
          <w:sz w:val="28"/>
          <w:szCs w:val="28"/>
        </w:rPr>
        <w:lastRenderedPageBreak/>
        <w:t>Федеральное государственное образовательное бюджетное учреждение</w:t>
      </w:r>
    </w:p>
    <w:p w:rsidR="001E1A39" w:rsidRDefault="0074647D">
      <w:pPr>
        <w:jc w:val="center"/>
        <w:rPr>
          <w:sz w:val="28"/>
          <w:szCs w:val="28"/>
        </w:rPr>
      </w:pPr>
      <w:r>
        <w:rPr>
          <w:sz w:val="28"/>
          <w:szCs w:val="28"/>
        </w:rPr>
        <w:t>высшего образования</w:t>
      </w:r>
    </w:p>
    <w:p w:rsidR="001E1A39" w:rsidRDefault="0074647D">
      <w:pPr>
        <w:jc w:val="center"/>
        <w:rPr>
          <w:b/>
          <w:sz w:val="28"/>
          <w:szCs w:val="28"/>
        </w:rPr>
      </w:pPr>
      <w:r>
        <w:rPr>
          <w:b/>
          <w:sz w:val="28"/>
          <w:szCs w:val="28"/>
        </w:rPr>
        <w:t xml:space="preserve">«ФИНАНСОВЫЙ УНИВЕРСИТЕТ ПРИ ПРАВИТЕЛЬСТВЕ </w:t>
      </w:r>
    </w:p>
    <w:p w:rsidR="001E1A39" w:rsidRDefault="0074647D">
      <w:pPr>
        <w:jc w:val="center"/>
        <w:rPr>
          <w:b/>
          <w:sz w:val="28"/>
          <w:szCs w:val="28"/>
        </w:rPr>
      </w:pPr>
      <w:r>
        <w:rPr>
          <w:b/>
          <w:sz w:val="28"/>
          <w:szCs w:val="28"/>
        </w:rPr>
        <w:t>РОССИЙСКОЙ ФЕДЕРАЦИИ»</w:t>
      </w:r>
    </w:p>
    <w:p w:rsidR="001E1A39" w:rsidRDefault="0074647D">
      <w:pPr>
        <w:jc w:val="center"/>
        <w:rPr>
          <w:b/>
          <w:sz w:val="28"/>
          <w:szCs w:val="28"/>
        </w:rPr>
      </w:pPr>
      <w:r>
        <w:rPr>
          <w:b/>
          <w:sz w:val="28"/>
          <w:szCs w:val="28"/>
        </w:rPr>
        <w:t>(Финансовый университет)</w:t>
      </w:r>
    </w:p>
    <w:p w:rsidR="001E1A39" w:rsidRDefault="001E1A39">
      <w:pPr>
        <w:jc w:val="center"/>
      </w:pPr>
    </w:p>
    <w:p w:rsidR="001E1A39" w:rsidRDefault="0074647D">
      <w:pPr>
        <w:jc w:val="center"/>
        <w:rPr>
          <w:b/>
          <w:sz w:val="28"/>
          <w:szCs w:val="28"/>
        </w:rPr>
      </w:pPr>
      <w:r>
        <w:rPr>
          <w:b/>
          <w:sz w:val="28"/>
          <w:szCs w:val="28"/>
        </w:rPr>
        <w:t xml:space="preserve">Департамент банковского дела и монетарного регулирования </w:t>
      </w:r>
    </w:p>
    <w:p w:rsidR="001E1A39" w:rsidRDefault="0074647D">
      <w:pPr>
        <w:jc w:val="center"/>
        <w:rPr>
          <w:b/>
          <w:sz w:val="28"/>
          <w:szCs w:val="28"/>
        </w:rPr>
      </w:pPr>
      <w:r>
        <w:rPr>
          <w:b/>
          <w:sz w:val="28"/>
          <w:szCs w:val="28"/>
        </w:rPr>
        <w:t>Кафедра «Финансовые технологии»</w:t>
      </w:r>
    </w:p>
    <w:p w:rsidR="001E1A39" w:rsidRDefault="0074647D">
      <w:pPr>
        <w:jc w:val="center"/>
        <w:rPr>
          <w:b/>
          <w:sz w:val="28"/>
          <w:szCs w:val="28"/>
        </w:rPr>
      </w:pPr>
      <w:r>
        <w:rPr>
          <w:b/>
          <w:sz w:val="28"/>
          <w:szCs w:val="28"/>
        </w:rPr>
        <w:t>Финансового факультета</w:t>
      </w:r>
    </w:p>
    <w:p w:rsidR="001E1A39" w:rsidRDefault="001E1A39">
      <w:pPr>
        <w:jc w:val="center"/>
        <w:rPr>
          <w:sz w:val="32"/>
          <w:szCs w:val="32"/>
        </w:rPr>
      </w:pPr>
    </w:p>
    <w:tbl>
      <w:tblPr>
        <w:tblW w:w="5000" w:type="pct"/>
        <w:tblLayout w:type="fixed"/>
        <w:tblLook w:val="00A0" w:firstRow="1" w:lastRow="0" w:firstColumn="1" w:lastColumn="0" w:noHBand="0" w:noVBand="0"/>
      </w:tblPr>
      <w:tblGrid>
        <w:gridCol w:w="5392"/>
        <w:gridCol w:w="5030"/>
      </w:tblGrid>
      <w:tr w:rsidR="001E1A39">
        <w:tc>
          <w:tcPr>
            <w:tcW w:w="5280" w:type="dxa"/>
          </w:tcPr>
          <w:p w:rsidR="001E1A39" w:rsidRDefault="001E1A39">
            <w:pPr>
              <w:widowControl w:val="0"/>
              <w:jc w:val="center"/>
              <w:rPr>
                <w:sz w:val="28"/>
                <w:szCs w:val="28"/>
              </w:rPr>
            </w:pPr>
          </w:p>
          <w:p w:rsidR="001E1A39" w:rsidRDefault="001E1A39">
            <w:pPr>
              <w:widowControl w:val="0"/>
              <w:jc w:val="center"/>
              <w:rPr>
                <w:sz w:val="28"/>
                <w:szCs w:val="28"/>
              </w:rPr>
            </w:pPr>
          </w:p>
        </w:tc>
        <w:tc>
          <w:tcPr>
            <w:tcW w:w="4925" w:type="dxa"/>
          </w:tcPr>
          <w:p w:rsidR="001E1A39" w:rsidRDefault="001E1A39">
            <w:pPr>
              <w:widowControl w:val="0"/>
              <w:jc w:val="center"/>
              <w:rPr>
                <w:sz w:val="28"/>
                <w:szCs w:val="28"/>
              </w:rPr>
            </w:pPr>
          </w:p>
          <w:p w:rsidR="001E1A39" w:rsidRDefault="0074647D">
            <w:pPr>
              <w:widowControl w:val="0"/>
              <w:spacing w:line="360" w:lineRule="auto"/>
              <w:jc w:val="center"/>
              <w:rPr>
                <w:sz w:val="28"/>
                <w:szCs w:val="28"/>
              </w:rPr>
            </w:pPr>
            <w:r>
              <w:rPr>
                <w:sz w:val="28"/>
                <w:szCs w:val="28"/>
              </w:rPr>
              <w:t>УТВЕРЖДАЮ</w:t>
            </w:r>
          </w:p>
          <w:p w:rsidR="001E1A39" w:rsidRDefault="0074647D">
            <w:pPr>
              <w:widowControl w:val="0"/>
              <w:spacing w:line="360" w:lineRule="auto"/>
              <w:jc w:val="center"/>
              <w:rPr>
                <w:sz w:val="28"/>
                <w:szCs w:val="28"/>
              </w:rPr>
            </w:pPr>
            <w:r>
              <w:rPr>
                <w:sz w:val="28"/>
                <w:szCs w:val="28"/>
              </w:rPr>
              <w:t xml:space="preserve">      Проректор по учебной и</w:t>
            </w:r>
          </w:p>
          <w:p w:rsidR="001E1A39" w:rsidRDefault="0074647D">
            <w:pPr>
              <w:widowControl w:val="0"/>
              <w:spacing w:line="360" w:lineRule="auto"/>
              <w:jc w:val="center"/>
              <w:rPr>
                <w:sz w:val="28"/>
                <w:szCs w:val="28"/>
              </w:rPr>
            </w:pPr>
            <w:r>
              <w:rPr>
                <w:sz w:val="28"/>
                <w:szCs w:val="28"/>
              </w:rPr>
              <w:t>методической работе</w:t>
            </w:r>
          </w:p>
          <w:p w:rsidR="001E1A39" w:rsidRDefault="0074647D">
            <w:pPr>
              <w:widowControl w:val="0"/>
              <w:spacing w:line="360" w:lineRule="auto"/>
              <w:jc w:val="center"/>
              <w:rPr>
                <w:sz w:val="28"/>
                <w:szCs w:val="28"/>
              </w:rPr>
            </w:pPr>
            <w:r>
              <w:rPr>
                <w:sz w:val="28"/>
                <w:szCs w:val="28"/>
              </w:rPr>
              <w:t xml:space="preserve">         __________Е.А. Каменева</w:t>
            </w:r>
          </w:p>
          <w:p w:rsidR="001E1A39" w:rsidRDefault="0074647D">
            <w:pPr>
              <w:widowControl w:val="0"/>
              <w:jc w:val="center"/>
              <w:rPr>
                <w:sz w:val="28"/>
                <w:szCs w:val="28"/>
              </w:rPr>
            </w:pPr>
            <w:r>
              <w:rPr>
                <w:sz w:val="28"/>
                <w:szCs w:val="28"/>
              </w:rPr>
              <w:t xml:space="preserve">        «28» марта 2023 г.</w:t>
            </w:r>
          </w:p>
        </w:tc>
      </w:tr>
    </w:tbl>
    <w:p w:rsidR="0074647D" w:rsidRDefault="0074647D">
      <w:pPr>
        <w:jc w:val="center"/>
        <w:rPr>
          <w:b/>
          <w:sz w:val="32"/>
          <w:szCs w:val="32"/>
        </w:rPr>
      </w:pPr>
    </w:p>
    <w:p w:rsidR="001E1A39" w:rsidRDefault="0074647D">
      <w:pPr>
        <w:jc w:val="center"/>
        <w:rPr>
          <w:b/>
          <w:sz w:val="32"/>
          <w:szCs w:val="32"/>
        </w:rPr>
      </w:pPr>
      <w:r>
        <w:rPr>
          <w:b/>
          <w:sz w:val="32"/>
          <w:szCs w:val="32"/>
        </w:rPr>
        <w:t>О.С. Рудакова, Лаврентьев Р.Е.</w:t>
      </w:r>
    </w:p>
    <w:p w:rsidR="001E1A39" w:rsidRDefault="001E1A39">
      <w:pPr>
        <w:jc w:val="center"/>
        <w:rPr>
          <w:sz w:val="32"/>
          <w:szCs w:val="32"/>
        </w:rPr>
      </w:pPr>
    </w:p>
    <w:p w:rsidR="001E1A39" w:rsidRDefault="0074647D">
      <w:pPr>
        <w:jc w:val="center"/>
        <w:rPr>
          <w:b/>
          <w:sz w:val="32"/>
          <w:szCs w:val="32"/>
        </w:rPr>
      </w:pPr>
      <w:r>
        <w:rPr>
          <w:b/>
          <w:sz w:val="32"/>
          <w:szCs w:val="32"/>
        </w:rPr>
        <w:t>ФИНАНСОВЫЕ ТЕХНОЛОГИИ В БАНКАХ</w:t>
      </w:r>
    </w:p>
    <w:p w:rsidR="001E1A39" w:rsidRDefault="001E1A39">
      <w:pPr>
        <w:widowControl w:val="0"/>
        <w:jc w:val="center"/>
        <w:rPr>
          <w:bCs/>
          <w:sz w:val="28"/>
          <w:szCs w:val="28"/>
        </w:rPr>
      </w:pPr>
    </w:p>
    <w:p w:rsidR="001E1A39" w:rsidRDefault="0074647D">
      <w:pPr>
        <w:jc w:val="center"/>
        <w:rPr>
          <w:b/>
          <w:sz w:val="28"/>
          <w:szCs w:val="28"/>
        </w:rPr>
      </w:pPr>
      <w:r>
        <w:rPr>
          <w:b/>
          <w:sz w:val="28"/>
          <w:szCs w:val="28"/>
        </w:rPr>
        <w:t>Рабочая программа дисциплины</w:t>
      </w:r>
    </w:p>
    <w:p w:rsidR="001E1A39" w:rsidRDefault="001E1A39">
      <w:pPr>
        <w:jc w:val="center"/>
        <w:rPr>
          <w:b/>
          <w:sz w:val="28"/>
          <w:szCs w:val="28"/>
        </w:rPr>
      </w:pPr>
    </w:p>
    <w:p w:rsidR="001E1A39" w:rsidRDefault="0074647D">
      <w:pPr>
        <w:jc w:val="center"/>
        <w:rPr>
          <w:sz w:val="28"/>
          <w:szCs w:val="28"/>
        </w:rPr>
      </w:pPr>
      <w:r>
        <w:rPr>
          <w:sz w:val="28"/>
          <w:szCs w:val="28"/>
        </w:rPr>
        <w:t>для студентов, обучающихся по направлению подготовки</w:t>
      </w:r>
    </w:p>
    <w:p w:rsidR="001E1A39" w:rsidRDefault="0074647D">
      <w:pPr>
        <w:jc w:val="center"/>
        <w:rPr>
          <w:rFonts w:eastAsia="Calibri"/>
          <w:sz w:val="28"/>
          <w:szCs w:val="28"/>
          <w:lang w:eastAsia="en-US"/>
        </w:rPr>
      </w:pPr>
      <w:r>
        <w:rPr>
          <w:rFonts w:eastAsia="Calibri"/>
          <w:sz w:val="28"/>
          <w:szCs w:val="28"/>
          <w:lang w:eastAsia="en-US"/>
        </w:rPr>
        <w:t xml:space="preserve">10.03.01 Информационная безопасность, </w:t>
      </w:r>
    </w:p>
    <w:p w:rsidR="001E1A39" w:rsidRDefault="0074647D">
      <w:pPr>
        <w:jc w:val="center"/>
        <w:rPr>
          <w:rFonts w:eastAsia="Calibri"/>
          <w:sz w:val="28"/>
          <w:szCs w:val="28"/>
          <w:lang w:eastAsia="en-US"/>
        </w:rPr>
      </w:pPr>
      <w:r>
        <w:rPr>
          <w:rFonts w:eastAsia="Calibri"/>
          <w:sz w:val="28"/>
          <w:szCs w:val="28"/>
          <w:lang w:eastAsia="en-US"/>
        </w:rPr>
        <w:t>ОП «Информационная безопасность»</w:t>
      </w:r>
    </w:p>
    <w:p w:rsidR="001E1A39" w:rsidRDefault="0074647D">
      <w:pPr>
        <w:jc w:val="center"/>
        <w:rPr>
          <w:rFonts w:eastAsia="Calibri"/>
          <w:sz w:val="28"/>
          <w:szCs w:val="28"/>
          <w:lang w:eastAsia="en-US"/>
        </w:rPr>
      </w:pPr>
      <w:r>
        <w:rPr>
          <w:rFonts w:eastAsia="Calibri"/>
          <w:sz w:val="28"/>
          <w:szCs w:val="28"/>
          <w:lang w:eastAsia="en-US"/>
        </w:rPr>
        <w:t>(Безопасность автоматизированных систем в финансово-банковской сфере)</w:t>
      </w:r>
    </w:p>
    <w:p w:rsidR="001E1A39" w:rsidRDefault="0074647D">
      <w:pPr>
        <w:ind w:firstLine="708"/>
        <w:jc w:val="center"/>
        <w:rPr>
          <w:rFonts w:eastAsia="Calibri"/>
          <w:sz w:val="28"/>
          <w:szCs w:val="28"/>
          <w:lang w:eastAsia="en-US"/>
        </w:rPr>
      </w:pPr>
      <w:r>
        <w:rPr>
          <w:rFonts w:eastAsia="Calibri"/>
          <w:sz w:val="28"/>
          <w:szCs w:val="28"/>
          <w:lang w:eastAsia="en-US"/>
        </w:rPr>
        <w:t>ОП «Безопасность автоматизированных систем</w:t>
      </w:r>
    </w:p>
    <w:p w:rsidR="001E1A39" w:rsidRDefault="0074647D">
      <w:pPr>
        <w:ind w:firstLine="708"/>
        <w:jc w:val="center"/>
        <w:rPr>
          <w:rFonts w:eastAsia="Calibri"/>
          <w:sz w:val="28"/>
          <w:szCs w:val="28"/>
          <w:lang w:eastAsia="en-US"/>
        </w:rPr>
      </w:pPr>
      <w:r>
        <w:rPr>
          <w:rFonts w:eastAsia="Calibri"/>
          <w:sz w:val="28"/>
          <w:szCs w:val="28"/>
          <w:lang w:eastAsia="en-US"/>
        </w:rPr>
        <w:t>в финансово-банковской сфере»,</w:t>
      </w:r>
    </w:p>
    <w:p w:rsidR="001E1A39" w:rsidRDefault="0074647D">
      <w:pPr>
        <w:jc w:val="center"/>
        <w:rPr>
          <w:rFonts w:eastAsia="Calibri"/>
          <w:sz w:val="28"/>
          <w:szCs w:val="28"/>
          <w:lang w:eastAsia="en-US"/>
        </w:rPr>
      </w:pPr>
      <w:r>
        <w:rPr>
          <w:rFonts w:eastAsia="Calibri"/>
          <w:sz w:val="28"/>
          <w:szCs w:val="28"/>
          <w:lang w:eastAsia="en-US"/>
        </w:rPr>
        <w:t>Профиль: «Безопасность автоматизированных систем в финансово-банковской сфере»</w:t>
      </w:r>
    </w:p>
    <w:p w:rsidR="001E1A39" w:rsidRDefault="001E1A39">
      <w:pPr>
        <w:jc w:val="center"/>
        <w:rPr>
          <w:sz w:val="28"/>
          <w:szCs w:val="28"/>
        </w:rPr>
      </w:pPr>
    </w:p>
    <w:p w:rsidR="001E1A39" w:rsidRDefault="0074647D">
      <w:pPr>
        <w:jc w:val="center"/>
      </w:pPr>
      <w:r>
        <w:rPr>
          <w:i/>
          <w:iCs/>
        </w:rPr>
        <w:t>Р</w:t>
      </w:r>
      <w:r>
        <w:rPr>
          <w:i/>
        </w:rPr>
        <w:t xml:space="preserve">екомендовано Ученым советом Финансового факультета  </w:t>
      </w:r>
    </w:p>
    <w:p w:rsidR="001E1A39" w:rsidRDefault="0074647D">
      <w:pPr>
        <w:widowControl w:val="0"/>
        <w:jc w:val="center"/>
      </w:pPr>
      <w:r>
        <w:rPr>
          <w:i/>
          <w:iCs/>
          <w:spacing w:val="-3"/>
        </w:rPr>
        <w:t>(протокол № 32 от 21 марта 2023 г.)</w:t>
      </w:r>
    </w:p>
    <w:p w:rsidR="001E1A39" w:rsidRDefault="0074647D">
      <w:pPr>
        <w:widowControl w:val="0"/>
        <w:jc w:val="center"/>
      </w:pPr>
      <w:r>
        <w:rPr>
          <w:i/>
          <w:iCs/>
          <w:spacing w:val="-3"/>
        </w:rPr>
        <w:t xml:space="preserve">Одобрено </w:t>
      </w:r>
      <w:r>
        <w:rPr>
          <w:i/>
        </w:rPr>
        <w:t>учебно-научным</w:t>
      </w:r>
      <w:r>
        <w:rPr>
          <w:i/>
          <w:iCs/>
          <w:spacing w:val="-3"/>
        </w:rPr>
        <w:t xml:space="preserve"> Департаментом банковского дела и монетарного регулирования </w:t>
      </w:r>
    </w:p>
    <w:p w:rsidR="001E1A39" w:rsidRDefault="0074647D">
      <w:pPr>
        <w:widowControl w:val="0"/>
        <w:jc w:val="center"/>
      </w:pPr>
      <w:r>
        <w:rPr>
          <w:i/>
          <w:iCs/>
          <w:spacing w:val="-3"/>
        </w:rPr>
        <w:t>(протокол № 13 от 01 марта 2023 г.)</w:t>
      </w:r>
    </w:p>
    <w:p w:rsidR="001E1A39" w:rsidRDefault="001E1A39">
      <w:pPr>
        <w:jc w:val="center"/>
        <w:rPr>
          <w:b/>
        </w:rPr>
      </w:pPr>
    </w:p>
    <w:p w:rsidR="001E1A39" w:rsidRDefault="0074647D">
      <w:pPr>
        <w:ind w:left="11" w:right="68" w:hanging="11"/>
        <w:jc w:val="center"/>
      </w:pPr>
      <w:r>
        <w:rPr>
          <w:i/>
        </w:rPr>
        <w:t xml:space="preserve">Одобрено кафедрой «Финансовые технологии» </w:t>
      </w:r>
    </w:p>
    <w:p w:rsidR="001E1A39" w:rsidRDefault="0074647D">
      <w:pPr>
        <w:ind w:left="11" w:right="68" w:hanging="11"/>
        <w:jc w:val="center"/>
      </w:pPr>
      <w:r>
        <w:rPr>
          <w:i/>
        </w:rPr>
        <w:t xml:space="preserve">Финансового факультета </w:t>
      </w:r>
    </w:p>
    <w:p w:rsidR="001E1A39" w:rsidRDefault="0074647D">
      <w:pPr>
        <w:widowControl w:val="0"/>
        <w:jc w:val="center"/>
      </w:pPr>
      <w:r>
        <w:rPr>
          <w:i/>
          <w:iCs/>
          <w:spacing w:val="-3"/>
        </w:rPr>
        <w:t>(протокол № 6 от 10 марта 2023 г.)</w:t>
      </w:r>
    </w:p>
    <w:p w:rsidR="001E1A39" w:rsidRDefault="001E1A39">
      <w:pPr>
        <w:jc w:val="center"/>
        <w:rPr>
          <w:b/>
          <w:sz w:val="28"/>
          <w:szCs w:val="28"/>
        </w:rPr>
      </w:pPr>
    </w:p>
    <w:p w:rsidR="001E1A39" w:rsidRDefault="001E1A39">
      <w:pPr>
        <w:jc w:val="center"/>
        <w:rPr>
          <w:b/>
          <w:sz w:val="28"/>
          <w:szCs w:val="28"/>
        </w:rPr>
      </w:pPr>
    </w:p>
    <w:p w:rsidR="001E1A39" w:rsidRDefault="0074647D">
      <w:pPr>
        <w:jc w:val="center"/>
      </w:pPr>
      <w:r>
        <w:rPr>
          <w:b/>
          <w:sz w:val="28"/>
          <w:szCs w:val="28"/>
        </w:rPr>
        <w:t>Москва 2023</w:t>
      </w:r>
    </w:p>
    <w:p w:rsidR="001E1A39" w:rsidRDefault="001E1A39"/>
    <w:p w:rsidR="001E1A39" w:rsidRDefault="0074647D">
      <w:pPr>
        <w:spacing w:line="360" w:lineRule="auto"/>
        <w:jc w:val="center"/>
        <w:rPr>
          <w:b/>
          <w:sz w:val="28"/>
          <w:szCs w:val="28"/>
        </w:rPr>
      </w:pPr>
      <w:r>
        <w:rPr>
          <w:b/>
          <w:sz w:val="28"/>
          <w:szCs w:val="28"/>
        </w:rPr>
        <w:t>Содержание</w:t>
      </w:r>
    </w:p>
    <w:p w:rsidR="001E1A39" w:rsidRDefault="001E1A39">
      <w:pPr>
        <w:spacing w:line="360" w:lineRule="auto"/>
        <w:jc w:val="center"/>
        <w:rPr>
          <w:sz w:val="28"/>
          <w:szCs w:val="28"/>
        </w:rPr>
      </w:pPr>
    </w:p>
    <w:sdt>
      <w:sdtPr>
        <w:rPr>
          <w:b w:val="0"/>
        </w:rPr>
        <w:id w:val="-476145890"/>
        <w:docPartObj>
          <w:docPartGallery w:val="Table of Contents"/>
          <w:docPartUnique/>
        </w:docPartObj>
      </w:sdtPr>
      <w:sdtContent>
        <w:p w:rsidR="001E1A39" w:rsidRDefault="0074647D">
          <w:pPr>
            <w:pStyle w:val="12"/>
            <w:rPr>
              <w:rFonts w:asciiTheme="minorHAnsi" w:eastAsiaTheme="minorEastAsia" w:hAnsiTheme="minorHAnsi" w:cstheme="minorBidi"/>
              <w:b w:val="0"/>
              <w:sz w:val="22"/>
              <w:szCs w:val="22"/>
            </w:rPr>
          </w:pPr>
          <w:r>
            <w:fldChar w:fldCharType="begin"/>
          </w:r>
          <w:r>
            <w:rPr>
              <w:b w:val="0"/>
            </w:rPr>
            <w:instrText>TOC \o "1-3" \u \h</w:instrText>
          </w:r>
          <w:r>
            <w:rPr>
              <w:b w:val="0"/>
            </w:rPr>
            <w:fldChar w:fldCharType="separate"/>
          </w:r>
          <w:r>
            <w:rPr>
              <w:b w:val="0"/>
            </w:rPr>
            <w:t>1. Наименование дисциплины</w:t>
          </w:r>
          <w:r>
            <w:rPr>
              <w:b w:val="0"/>
            </w:rPr>
            <w:tab/>
            <w:t>4</w:t>
          </w:r>
        </w:p>
        <w:p w:rsidR="001E1A39" w:rsidRDefault="0074647D">
          <w:pPr>
            <w:pStyle w:val="12"/>
            <w:rPr>
              <w:rFonts w:asciiTheme="minorHAnsi" w:eastAsiaTheme="minorEastAsia" w:hAnsiTheme="minorHAnsi" w:cstheme="minorBidi"/>
              <w:b w:val="0"/>
              <w:sz w:val="22"/>
              <w:szCs w:val="22"/>
            </w:rPr>
          </w:pPr>
          <w:r>
            <w:rPr>
              <w:b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 w:val="0"/>
            </w:rPr>
            <w:tab/>
            <w:t>4</w:t>
          </w:r>
        </w:p>
        <w:p w:rsidR="001E1A39" w:rsidRDefault="0074647D">
          <w:pPr>
            <w:pStyle w:val="12"/>
            <w:rPr>
              <w:rFonts w:asciiTheme="minorHAnsi" w:eastAsiaTheme="minorEastAsia" w:hAnsiTheme="minorHAnsi" w:cstheme="minorBidi"/>
              <w:b w:val="0"/>
              <w:sz w:val="22"/>
              <w:szCs w:val="22"/>
            </w:rPr>
          </w:pPr>
          <w:r>
            <w:rPr>
              <w:b w:val="0"/>
            </w:rPr>
            <w:t>3. Место дисциплины в структуре образовательной программы</w:t>
          </w:r>
          <w:r>
            <w:rPr>
              <w:b w:val="0"/>
            </w:rPr>
            <w:tab/>
            <w:t>7</w:t>
          </w:r>
        </w:p>
        <w:p w:rsidR="001E1A39" w:rsidRDefault="0074647D">
          <w:pPr>
            <w:pStyle w:val="12"/>
            <w:rPr>
              <w:b w:val="0"/>
            </w:rPr>
          </w:pPr>
          <w:r>
            <w:rPr>
              <w:b w:val="0"/>
              <w:bCs/>
            </w:rPr>
            <w:t xml:space="preserve">4. </w:t>
          </w:r>
          <w:r>
            <w:rPr>
              <w:b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b w:val="0"/>
            </w:rPr>
            <w:tab/>
            <w:t>8</w:t>
          </w:r>
        </w:p>
        <w:p w:rsidR="001E1A39" w:rsidRDefault="0074647D">
          <w:pPr>
            <w:widowControl w:val="0"/>
            <w:rPr>
              <w:bCs/>
            </w:rPr>
          </w:pPr>
          <w:r>
            <w:rPr>
              <w:bCs/>
            </w:rPr>
            <w:t>5. Содержание дисциплины, структурированное по темам (разделам) дисциплины с указанием их объемов (в академических часах) и видов учебных занятий…………………………………………...8</w:t>
          </w:r>
        </w:p>
        <w:p w:rsidR="001E1A39" w:rsidRDefault="0074647D">
          <w:pPr>
            <w:pStyle w:val="12"/>
            <w:rPr>
              <w:rFonts w:asciiTheme="minorHAnsi" w:eastAsiaTheme="minorEastAsia" w:hAnsiTheme="minorHAnsi" w:cstheme="minorBidi"/>
              <w:b w:val="0"/>
              <w:sz w:val="22"/>
              <w:szCs w:val="22"/>
            </w:rPr>
          </w:pPr>
          <w:r>
            <w:rPr>
              <w:b w:val="0"/>
              <w:bCs/>
            </w:rPr>
            <w:t>5.1. Содержание дисциплины</w:t>
          </w:r>
          <w:r>
            <w:rPr>
              <w:b w:val="0"/>
            </w:rPr>
            <w:tab/>
            <w:t>8</w:t>
          </w:r>
        </w:p>
        <w:p w:rsidR="001E1A39" w:rsidRDefault="0074647D">
          <w:pPr>
            <w:pStyle w:val="12"/>
            <w:rPr>
              <w:rFonts w:asciiTheme="minorHAnsi" w:eastAsiaTheme="minorEastAsia" w:hAnsiTheme="minorHAnsi" w:cstheme="minorBidi"/>
              <w:b w:val="0"/>
              <w:sz w:val="22"/>
              <w:szCs w:val="22"/>
            </w:rPr>
          </w:pPr>
          <w:r>
            <w:rPr>
              <w:b w:val="0"/>
              <w:bCs/>
            </w:rPr>
            <w:t>5.2. Учебно-тематический план</w:t>
          </w:r>
          <w:r>
            <w:rPr>
              <w:b w:val="0"/>
            </w:rPr>
            <w:tab/>
            <w:t>11</w:t>
          </w:r>
        </w:p>
        <w:p w:rsidR="001E1A39" w:rsidRDefault="0074647D">
          <w:pPr>
            <w:pStyle w:val="12"/>
            <w:rPr>
              <w:rFonts w:asciiTheme="minorHAnsi" w:eastAsiaTheme="minorEastAsia" w:hAnsiTheme="minorHAnsi" w:cstheme="minorBidi"/>
              <w:b w:val="0"/>
              <w:sz w:val="22"/>
              <w:szCs w:val="22"/>
            </w:rPr>
          </w:pPr>
          <w:r>
            <w:rPr>
              <w:b w:val="0"/>
            </w:rPr>
            <w:t>5.3. Содержание семинаров, практических занятий</w:t>
          </w:r>
          <w:r>
            <w:rPr>
              <w:b w:val="0"/>
            </w:rPr>
            <w:tab/>
            <w:t>12</w:t>
          </w:r>
        </w:p>
        <w:p w:rsidR="001E1A39" w:rsidRDefault="0074647D">
          <w:pPr>
            <w:pStyle w:val="12"/>
            <w:rPr>
              <w:rFonts w:asciiTheme="minorHAnsi" w:eastAsiaTheme="minorEastAsia" w:hAnsiTheme="minorHAnsi" w:cstheme="minorBidi"/>
              <w:b w:val="0"/>
              <w:sz w:val="22"/>
              <w:szCs w:val="22"/>
            </w:rPr>
          </w:pPr>
          <w:r>
            <w:rPr>
              <w:b w:val="0"/>
              <w:bCs/>
            </w:rPr>
            <w:t>6. Перечень учебно-методического обеспечения для самостоятельной работы обучающихся по дисциплине</w:t>
          </w:r>
          <w:r>
            <w:rPr>
              <w:b w:val="0"/>
            </w:rPr>
            <w:tab/>
            <w:t>13</w:t>
          </w:r>
        </w:p>
        <w:p w:rsidR="001E1A39" w:rsidRDefault="0074647D">
          <w:pPr>
            <w:pStyle w:val="12"/>
            <w:rPr>
              <w:rFonts w:asciiTheme="minorHAnsi" w:eastAsiaTheme="minorEastAsia" w:hAnsiTheme="minorHAnsi" w:cstheme="minorBidi"/>
              <w:b w:val="0"/>
              <w:sz w:val="22"/>
              <w:szCs w:val="22"/>
            </w:rPr>
          </w:pPr>
          <w:r>
            <w:rPr>
              <w:b w:val="0"/>
            </w:rPr>
            <w:t>6.1. Перечень вопросов, отводимых на самостоятельное освоение дисциплины, формы внеаудиторной самостоятельной работы</w:t>
          </w:r>
          <w:r>
            <w:rPr>
              <w:b w:val="0"/>
            </w:rPr>
            <w:tab/>
            <w:t>13</w:t>
          </w:r>
        </w:p>
        <w:p w:rsidR="001E1A39" w:rsidRDefault="0074647D">
          <w:pPr>
            <w:pStyle w:val="12"/>
            <w:rPr>
              <w:rFonts w:asciiTheme="minorHAnsi" w:eastAsiaTheme="minorEastAsia" w:hAnsiTheme="minorHAnsi" w:cstheme="minorBidi"/>
              <w:b w:val="0"/>
              <w:sz w:val="22"/>
              <w:szCs w:val="22"/>
            </w:rPr>
          </w:pPr>
          <w:r>
            <w:rPr>
              <w:b w:val="0"/>
            </w:rPr>
            <w:t>6.2. Перечень вопросов, заданий, тем для подготовки к текущему контролю</w:t>
          </w:r>
          <w:r>
            <w:rPr>
              <w:b w:val="0"/>
            </w:rPr>
            <w:tab/>
            <w:t>15</w:t>
          </w:r>
        </w:p>
        <w:p w:rsidR="001E1A39" w:rsidRDefault="0074647D">
          <w:pPr>
            <w:pStyle w:val="12"/>
            <w:rPr>
              <w:rFonts w:asciiTheme="minorHAnsi" w:eastAsiaTheme="minorEastAsia" w:hAnsiTheme="minorHAnsi" w:cstheme="minorBidi"/>
              <w:b w:val="0"/>
              <w:sz w:val="22"/>
              <w:szCs w:val="22"/>
            </w:rPr>
          </w:pPr>
          <w:r>
            <w:rPr>
              <w:b w:val="0"/>
            </w:rPr>
            <w:t>7. Фонд оценочных средств для проведения промежуточной аттестации обучающихся по дисциплине</w:t>
          </w:r>
          <w:r>
            <w:rPr>
              <w:b w:val="0"/>
            </w:rPr>
            <w:tab/>
            <w:t>17</w:t>
          </w:r>
        </w:p>
        <w:p w:rsidR="001E1A39" w:rsidRDefault="0074647D">
          <w:pPr>
            <w:pStyle w:val="12"/>
            <w:rPr>
              <w:rFonts w:asciiTheme="minorHAnsi" w:eastAsiaTheme="minorEastAsia" w:hAnsiTheme="minorHAnsi" w:cstheme="minorBidi"/>
              <w:b w:val="0"/>
              <w:sz w:val="22"/>
              <w:szCs w:val="22"/>
            </w:rPr>
          </w:pPr>
          <w:r>
            <w:rPr>
              <w:b w:val="0"/>
            </w:rPr>
            <w:t>8. Перечень основной и дополнительной учебной литературы, необходимой для освоения дисциплины</w:t>
          </w:r>
          <w:r>
            <w:rPr>
              <w:b w:val="0"/>
            </w:rPr>
            <w:tab/>
            <w:t>31</w:t>
          </w:r>
        </w:p>
        <w:p w:rsidR="001E1A39" w:rsidRDefault="0074647D">
          <w:pPr>
            <w:pStyle w:val="12"/>
            <w:rPr>
              <w:rFonts w:asciiTheme="minorHAnsi" w:eastAsiaTheme="minorEastAsia" w:hAnsiTheme="minorHAnsi" w:cstheme="minorBidi"/>
              <w:b w:val="0"/>
              <w:sz w:val="22"/>
              <w:szCs w:val="22"/>
            </w:rPr>
          </w:pPr>
          <w:r>
            <w:rPr>
              <w:b w:val="0"/>
            </w:rPr>
            <w:t>9. Перечень ресурсов информационно-телекоммуникационной сети «Интернет», необходимых для освоения дисциплины</w:t>
          </w:r>
          <w:r>
            <w:rPr>
              <w:b w:val="0"/>
            </w:rPr>
            <w:tab/>
            <w:t>3</w:t>
          </w:r>
          <w:r w:rsidR="008A5FE8">
            <w:rPr>
              <w:b w:val="0"/>
            </w:rPr>
            <w:t>3</w:t>
          </w:r>
        </w:p>
        <w:p w:rsidR="001E1A39" w:rsidRDefault="0074647D">
          <w:pPr>
            <w:pStyle w:val="12"/>
            <w:rPr>
              <w:rFonts w:asciiTheme="minorHAnsi" w:eastAsiaTheme="minorEastAsia" w:hAnsiTheme="minorHAnsi" w:cstheme="minorBidi"/>
              <w:b w:val="0"/>
              <w:sz w:val="22"/>
              <w:szCs w:val="22"/>
            </w:rPr>
          </w:pPr>
          <w:r>
            <w:rPr>
              <w:b w:val="0"/>
            </w:rPr>
            <w:t>10. Методические указания для обучающихся по освоению дисциплины</w:t>
          </w:r>
          <w:r>
            <w:rPr>
              <w:b w:val="0"/>
            </w:rPr>
            <w:tab/>
            <w:t>33</w:t>
          </w:r>
        </w:p>
        <w:p w:rsidR="001E1A39" w:rsidRDefault="0074647D">
          <w:pPr>
            <w:pStyle w:val="12"/>
            <w:rPr>
              <w:rFonts w:asciiTheme="minorHAnsi" w:eastAsiaTheme="minorEastAsia" w:hAnsiTheme="minorHAnsi" w:cstheme="minorBidi"/>
              <w:b w:val="0"/>
              <w:sz w:val="22"/>
              <w:szCs w:val="22"/>
            </w:rPr>
          </w:pPr>
          <w:r>
            <w:rPr>
              <w:b w:val="0"/>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val="0"/>
            </w:rPr>
            <w:tab/>
            <w:t>3</w:t>
          </w:r>
          <w:r w:rsidR="008A5FE8">
            <w:rPr>
              <w:b w:val="0"/>
            </w:rPr>
            <w:t>4</w:t>
          </w:r>
        </w:p>
        <w:p w:rsidR="001E1A39" w:rsidRDefault="0074647D">
          <w:pPr>
            <w:pStyle w:val="12"/>
            <w:rPr>
              <w:rFonts w:asciiTheme="minorHAnsi" w:eastAsiaTheme="minorEastAsia" w:hAnsiTheme="minorHAnsi" w:cstheme="minorBidi"/>
              <w:b w:val="0"/>
              <w:sz w:val="22"/>
              <w:szCs w:val="22"/>
            </w:rPr>
          </w:pPr>
          <w:r>
            <w:rPr>
              <w:b w:val="0"/>
              <w:bCs/>
            </w:rPr>
            <w:t>12. Описание материально-технической базы, необходимой для осуществления образовательного процесса по дисциплине.</w:t>
          </w:r>
          <w:r>
            <w:rPr>
              <w:b w:val="0"/>
            </w:rPr>
            <w:tab/>
            <w:t>3</w:t>
          </w:r>
          <w:r w:rsidR="008A5FE8">
            <w:rPr>
              <w:b w:val="0"/>
            </w:rPr>
            <w:t>5</w:t>
          </w:r>
          <w:r>
            <w:rPr>
              <w:b w:val="0"/>
            </w:rPr>
            <w:fldChar w:fldCharType="end"/>
          </w:r>
        </w:p>
        <w:p w:rsidR="001E1A39" w:rsidRDefault="0037324A">
          <w:pPr>
            <w:sectPr w:rsidR="001E1A39" w:rsidSect="008A5FE8">
              <w:footerReference w:type="default" r:id="rId8"/>
              <w:pgSz w:w="11906" w:h="16838"/>
              <w:pgMar w:top="1134" w:right="566" w:bottom="1134" w:left="1134" w:header="0" w:footer="709" w:gutter="0"/>
              <w:cols w:space="720"/>
              <w:formProt w:val="0"/>
              <w:titlePg/>
              <w:docGrid w:linePitch="360"/>
            </w:sectPr>
          </w:pPr>
        </w:p>
      </w:sdtContent>
    </w:sdt>
    <w:p w:rsidR="001E1A39" w:rsidRDefault="0074647D">
      <w:pPr>
        <w:spacing w:line="360" w:lineRule="auto"/>
        <w:outlineLvl w:val="0"/>
        <w:rPr>
          <w:b/>
          <w:sz w:val="28"/>
          <w:szCs w:val="28"/>
        </w:rPr>
      </w:pPr>
      <w:bookmarkStart w:id="2" w:name="_Toc519523352"/>
      <w:bookmarkStart w:id="3" w:name="_Toc511925794"/>
      <w:bookmarkStart w:id="4" w:name="_Toc413754958"/>
      <w:bookmarkStart w:id="5" w:name="_Toc86962615"/>
      <w:r>
        <w:rPr>
          <w:b/>
          <w:sz w:val="28"/>
          <w:szCs w:val="28"/>
        </w:rPr>
        <w:lastRenderedPageBreak/>
        <w:t>1. Наименование дисциплины</w:t>
      </w:r>
      <w:bookmarkEnd w:id="2"/>
      <w:bookmarkEnd w:id="3"/>
      <w:bookmarkEnd w:id="4"/>
      <w:bookmarkEnd w:id="5"/>
    </w:p>
    <w:p w:rsidR="001E1A39" w:rsidRDefault="0074647D">
      <w:pPr>
        <w:tabs>
          <w:tab w:val="left" w:pos="993"/>
        </w:tabs>
        <w:spacing w:line="360" w:lineRule="auto"/>
        <w:ind w:firstLine="709"/>
        <w:jc w:val="both"/>
        <w:rPr>
          <w:sz w:val="28"/>
          <w:szCs w:val="28"/>
        </w:rPr>
      </w:pPr>
      <w:r>
        <w:rPr>
          <w:sz w:val="28"/>
          <w:szCs w:val="28"/>
        </w:rPr>
        <w:t>Дисциплина «Финансовые технологии в банках».</w:t>
      </w:r>
    </w:p>
    <w:p w:rsidR="001E1A39" w:rsidRDefault="001E1A39">
      <w:pPr>
        <w:rPr>
          <w:sz w:val="32"/>
          <w:szCs w:val="32"/>
        </w:rPr>
      </w:pPr>
      <w:bookmarkStart w:id="6" w:name="_Toc413754960"/>
      <w:bookmarkEnd w:id="6"/>
    </w:p>
    <w:p w:rsidR="001E1A39" w:rsidRDefault="0074647D">
      <w:pPr>
        <w:pStyle w:val="af4"/>
        <w:widowControl w:val="0"/>
        <w:tabs>
          <w:tab w:val="clear" w:pos="756"/>
        </w:tabs>
        <w:spacing w:line="240" w:lineRule="auto"/>
        <w:ind w:left="0"/>
        <w:outlineLvl w:val="0"/>
        <w:rPr>
          <w:rFonts w:ascii="Times New Roman" w:hAnsi="Times New Roman" w:cs="Times New Roman"/>
          <w:b/>
          <w:color w:val="FF0000"/>
          <w:sz w:val="32"/>
          <w:szCs w:val="32"/>
        </w:rPr>
      </w:pPr>
      <w:bookmarkStart w:id="7" w:name="_Toc4137549601"/>
      <w:bookmarkStart w:id="8" w:name="_Toc519523353"/>
      <w:bookmarkStart w:id="9" w:name="_Toc511925795"/>
      <w:bookmarkStart w:id="10" w:name="_Toc86962616"/>
      <w:bookmarkEnd w:id="7"/>
      <w:r>
        <w:rPr>
          <w:rFonts w:ascii="Times New Roman" w:hAnsi="Times New Roman" w:cs="Times New Roman"/>
          <w:b/>
          <w:sz w:val="28"/>
          <w:szCs w:val="28"/>
        </w:rPr>
        <w:t xml:space="preserve">2. </w:t>
      </w:r>
      <w:bookmarkEnd w:id="8"/>
      <w:bookmarkEnd w:id="9"/>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r>
        <w:rPr>
          <w:rFonts w:ascii="Times New Roman" w:hAnsi="Times New Roman" w:cs="Times New Roman"/>
          <w:b/>
          <w:sz w:val="28"/>
          <w:szCs w:val="28"/>
        </w:rPr>
        <w:t xml:space="preserve"> </w:t>
      </w:r>
    </w:p>
    <w:p w:rsidR="001E1A39" w:rsidRDefault="001E1A39">
      <w:pPr>
        <w:pStyle w:val="af4"/>
        <w:widowControl w:val="0"/>
        <w:tabs>
          <w:tab w:val="clear" w:pos="756"/>
        </w:tabs>
        <w:spacing w:line="360" w:lineRule="auto"/>
        <w:ind w:left="0" w:firstLine="709"/>
        <w:rPr>
          <w:rFonts w:ascii="Times New Roman" w:hAnsi="Times New Roman" w:cs="Times New Roman"/>
          <w:color w:val="FF0000"/>
          <w:sz w:val="28"/>
          <w:szCs w:val="28"/>
        </w:rPr>
      </w:pPr>
    </w:p>
    <w:p w:rsidR="001E1A39" w:rsidRDefault="0074647D">
      <w:pPr>
        <w:pStyle w:val="af4"/>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«Финансовые технологии в банках»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74647D" w:rsidRDefault="0074647D" w:rsidP="0074647D">
      <w:pPr>
        <w:pStyle w:val="af4"/>
        <w:widowControl w:val="0"/>
        <w:tabs>
          <w:tab w:val="clear" w:pos="756"/>
        </w:tabs>
        <w:spacing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                                                                                                        Таблица 1</w:t>
      </w:r>
    </w:p>
    <w:tbl>
      <w:tblPr>
        <w:tblW w:w="10065" w:type="dxa"/>
        <w:tblLayout w:type="fixed"/>
        <w:tblLook w:val="00A0" w:firstRow="1" w:lastRow="0" w:firstColumn="1" w:lastColumn="0" w:noHBand="0" w:noVBand="0"/>
      </w:tblPr>
      <w:tblGrid>
        <w:gridCol w:w="1135"/>
        <w:gridCol w:w="2213"/>
        <w:gridCol w:w="2881"/>
        <w:gridCol w:w="3836"/>
      </w:tblGrid>
      <w:tr w:rsidR="001E1A39">
        <w:tc>
          <w:tcPr>
            <w:tcW w:w="1134"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tabs>
                <w:tab w:val="left" w:pos="540"/>
              </w:tabs>
              <w:jc w:val="center"/>
              <w:rPr>
                <w:b/>
              </w:rPr>
            </w:pPr>
            <w:r>
              <w:rPr>
                <w:b/>
              </w:rPr>
              <w:t>Код компетенции</w:t>
            </w:r>
          </w:p>
        </w:tc>
        <w:tc>
          <w:tcPr>
            <w:tcW w:w="2213"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tabs>
                <w:tab w:val="left" w:pos="540"/>
              </w:tabs>
              <w:jc w:val="center"/>
              <w:rPr>
                <w:b/>
              </w:rPr>
            </w:pPr>
            <w:r>
              <w:rPr>
                <w:b/>
              </w:rPr>
              <w:t>Наименование компетенции</w:t>
            </w:r>
          </w:p>
        </w:tc>
        <w:tc>
          <w:tcPr>
            <w:tcW w:w="2881"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tabs>
                <w:tab w:val="left" w:pos="540"/>
              </w:tabs>
              <w:jc w:val="center"/>
              <w:rPr>
                <w:b/>
              </w:rPr>
            </w:pPr>
            <w:r>
              <w:rPr>
                <w:b/>
              </w:rPr>
              <w:t>Индикаторы достижения компетенции</w:t>
            </w:r>
          </w:p>
        </w:tc>
        <w:tc>
          <w:tcPr>
            <w:tcW w:w="3836"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tabs>
                <w:tab w:val="left" w:pos="540"/>
              </w:tabs>
              <w:jc w:val="center"/>
              <w:rPr>
                <w:b/>
              </w:rPr>
            </w:pPr>
            <w:r>
              <w:rPr>
                <w:b/>
              </w:rPr>
              <w:t>Результаты обучения (умения и знания), соотнесенные с индикаторами достижения компетенции</w:t>
            </w:r>
          </w:p>
        </w:tc>
      </w:tr>
      <w:tr w:rsidR="001E1A39">
        <w:tc>
          <w:tcPr>
            <w:tcW w:w="10064" w:type="dxa"/>
            <w:gridSpan w:val="4"/>
            <w:tcBorders>
              <w:top w:val="single" w:sz="4" w:space="0" w:color="000000"/>
              <w:left w:val="single" w:sz="4" w:space="0" w:color="000000"/>
              <w:bottom w:val="single" w:sz="4" w:space="0" w:color="000000"/>
              <w:right w:val="single" w:sz="4" w:space="0" w:color="000000"/>
            </w:tcBorders>
          </w:tcPr>
          <w:p w:rsidR="001E1A39" w:rsidRDefault="0074647D">
            <w:pPr>
              <w:widowControl w:val="0"/>
              <w:tabs>
                <w:tab w:val="left" w:pos="540"/>
              </w:tabs>
              <w:jc w:val="both"/>
              <w:rPr>
                <w:b/>
              </w:rPr>
            </w:pPr>
            <w:r>
              <w:rPr>
                <w:b/>
                <w:bCs/>
              </w:rPr>
              <w:t>ОП «Информационная безопасность» (Безопасность автоматизированных систем в финансово-банковской сфере)</w:t>
            </w:r>
          </w:p>
        </w:tc>
      </w:tr>
      <w:tr w:rsidR="001E1A39">
        <w:tc>
          <w:tcPr>
            <w:tcW w:w="1134" w:type="dxa"/>
            <w:tcBorders>
              <w:top w:val="single" w:sz="4" w:space="0" w:color="000000"/>
              <w:left w:val="single" w:sz="4" w:space="0" w:color="000000"/>
              <w:bottom w:val="single" w:sz="4" w:space="0" w:color="000000"/>
              <w:right w:val="single" w:sz="4" w:space="0" w:color="000000"/>
            </w:tcBorders>
          </w:tcPr>
          <w:p w:rsidR="001E1A39" w:rsidRDefault="0074647D">
            <w:pPr>
              <w:widowControl w:val="0"/>
              <w:tabs>
                <w:tab w:val="left" w:pos="540"/>
              </w:tabs>
              <w:jc w:val="both"/>
              <w:rPr>
                <w:b/>
              </w:rPr>
            </w:pPr>
            <w:r>
              <w:rPr>
                <w:b/>
              </w:rPr>
              <w:t>ПКП-2</w:t>
            </w:r>
          </w:p>
        </w:tc>
        <w:tc>
          <w:tcPr>
            <w:tcW w:w="2213"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rPr>
                <w:color w:val="000000"/>
              </w:rPr>
            </w:pPr>
            <w:r>
              <w:rPr>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881"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rPr>
                <w:sz w:val="28"/>
                <w:szCs w:val="28"/>
              </w:rPr>
            </w:pPr>
            <w:r>
              <w:t>1.Демонстрирует знания основных стандартов управления информационной безопасностью в кредитно-финансовых и банковских системах</w:t>
            </w: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74647D" w:rsidP="0074647D">
            <w:pPr>
              <w:widowControl w:val="0"/>
              <w:rPr>
                <w:sz w:val="28"/>
                <w:szCs w:val="28"/>
              </w:rPr>
            </w:pPr>
            <w:r>
              <w:t>2.Планирует,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74647D" w:rsidP="0074647D">
            <w:pPr>
              <w:widowControl w:val="0"/>
              <w:rPr>
                <w:sz w:val="28"/>
                <w:szCs w:val="28"/>
              </w:rPr>
            </w:pPr>
            <w:r>
              <w:t>3.Демонстрирует навыки написания руководящих документов по информационной безопасности в кредитно-финансовых и банковских системах</w:t>
            </w:r>
          </w:p>
        </w:tc>
        <w:tc>
          <w:tcPr>
            <w:tcW w:w="3836"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tabs>
                <w:tab w:val="left" w:pos="993"/>
              </w:tabs>
              <w:rPr>
                <w:sz w:val="28"/>
                <w:szCs w:val="28"/>
              </w:rPr>
            </w:pPr>
            <w:r>
              <w:lastRenderedPageBreak/>
              <w:t xml:space="preserve">1. </w:t>
            </w:r>
            <w:r>
              <w:rPr>
                <w:i/>
              </w:rPr>
              <w:t>знать</w:t>
            </w:r>
            <w:r>
              <w:t>:</w:t>
            </w:r>
          </w:p>
          <w:p w:rsidR="001E1A39" w:rsidRDefault="0074647D" w:rsidP="0074647D">
            <w:pPr>
              <w:widowControl w:val="0"/>
              <w:tabs>
                <w:tab w:val="left" w:pos="993"/>
              </w:tabs>
              <w:rPr>
                <w:sz w:val="28"/>
                <w:szCs w:val="28"/>
              </w:rPr>
            </w:pPr>
            <w:r>
              <w:t>основные стандарты управления информационной безопасностью в кредитно-финансовых и банковских системах;</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применять основные стандарты управления информационной безопасностью в кредитно-финансовых и банковских системах при разработке и реализации политики информационной безопасности автоматизированных финансово-банковских систем;</w:t>
            </w:r>
          </w:p>
          <w:p w:rsidR="001E1A39" w:rsidRDefault="001E1A39" w:rsidP="0074647D">
            <w:pPr>
              <w:widowControl w:val="0"/>
              <w:tabs>
                <w:tab w:val="left" w:pos="993"/>
              </w:tabs>
              <w:rPr>
                <w:sz w:val="28"/>
                <w:szCs w:val="28"/>
              </w:rPr>
            </w:pPr>
          </w:p>
          <w:p w:rsidR="001E1A39" w:rsidRDefault="0074647D" w:rsidP="0074647D">
            <w:pPr>
              <w:widowControl w:val="0"/>
              <w:tabs>
                <w:tab w:val="left" w:pos="993"/>
              </w:tabs>
              <w:rPr>
                <w:i/>
              </w:rPr>
            </w:pPr>
            <w:r>
              <w:t xml:space="preserve">2. </w:t>
            </w:r>
            <w:r>
              <w:rPr>
                <w:i/>
              </w:rPr>
              <w:t>знать:</w:t>
            </w:r>
          </w:p>
          <w:p w:rsidR="001E1A39" w:rsidRDefault="0074647D" w:rsidP="0074647D">
            <w:pPr>
              <w:widowControl w:val="0"/>
              <w:tabs>
                <w:tab w:val="left" w:pos="993"/>
              </w:tabs>
              <w:rPr>
                <w:sz w:val="28"/>
                <w:szCs w:val="28"/>
              </w:rPr>
            </w:pPr>
            <w:r>
              <w:t>приемы планирования, организации, реализации и контроля исполнение комплекса мер обеспечения информационной безопасности в кредитно-финансовых и банковских системах;</w:t>
            </w:r>
          </w:p>
          <w:p w:rsidR="001E1A39" w:rsidRDefault="0074647D" w:rsidP="0074647D">
            <w:pPr>
              <w:widowControl w:val="0"/>
              <w:tabs>
                <w:tab w:val="left" w:pos="993"/>
              </w:tabs>
              <w:rPr>
                <w:i/>
              </w:rPr>
            </w:pPr>
            <w:r>
              <w:rPr>
                <w:i/>
              </w:rPr>
              <w:t>уметь:</w:t>
            </w:r>
          </w:p>
          <w:p w:rsidR="001E1A39" w:rsidRDefault="0074647D" w:rsidP="0074647D">
            <w:pPr>
              <w:widowControl w:val="0"/>
              <w:tabs>
                <w:tab w:val="left" w:pos="993"/>
              </w:tabs>
              <w:rPr>
                <w:i/>
              </w:rPr>
            </w:pPr>
            <w:r>
              <w:rPr>
                <w:i/>
              </w:rPr>
              <w:t xml:space="preserve"> </w:t>
            </w:r>
            <w:r>
              <w:t xml:space="preserve">реализовать мероприятия по планированию, организации, реализации и контроля исполнение комплекса мер обеспечения </w:t>
            </w:r>
            <w:r>
              <w:lastRenderedPageBreak/>
              <w:t>информационной безопасности в кредитно-финансовых и банковских системах;</w:t>
            </w:r>
          </w:p>
          <w:p w:rsidR="001E1A39" w:rsidRDefault="001E1A39" w:rsidP="0074647D">
            <w:pPr>
              <w:widowControl w:val="0"/>
              <w:tabs>
                <w:tab w:val="left" w:pos="993"/>
              </w:tabs>
              <w:rPr>
                <w:sz w:val="28"/>
                <w:szCs w:val="28"/>
              </w:rPr>
            </w:pPr>
          </w:p>
          <w:p w:rsidR="001E1A39" w:rsidRDefault="0074647D" w:rsidP="0074647D">
            <w:pPr>
              <w:widowControl w:val="0"/>
              <w:tabs>
                <w:tab w:val="left" w:pos="540"/>
              </w:tabs>
              <w:contextualSpacing/>
              <w:rPr>
                <w:i/>
              </w:rPr>
            </w:pPr>
            <w:r>
              <w:rPr>
                <w:i/>
              </w:rPr>
              <w:t>3.знать:</w:t>
            </w:r>
          </w:p>
          <w:p w:rsidR="001E1A39" w:rsidRDefault="0074647D" w:rsidP="0074647D">
            <w:pPr>
              <w:widowControl w:val="0"/>
              <w:tabs>
                <w:tab w:val="left" w:pos="540"/>
              </w:tabs>
              <w:contextualSpacing/>
              <w:rPr>
                <w:sz w:val="28"/>
                <w:szCs w:val="28"/>
              </w:rPr>
            </w:pPr>
            <w:r>
              <w:t>приемы разработки руководящих документов по информационной безопасности в кредитно-финансовых и банковских системах;</w:t>
            </w:r>
          </w:p>
          <w:p w:rsidR="001E1A39" w:rsidRDefault="0074647D" w:rsidP="0074647D">
            <w:pPr>
              <w:widowControl w:val="0"/>
              <w:tabs>
                <w:tab w:val="left" w:pos="540"/>
              </w:tabs>
              <w:contextualSpacing/>
              <w:rPr>
                <w:i/>
              </w:rPr>
            </w:pPr>
            <w:r>
              <w:rPr>
                <w:i/>
              </w:rPr>
              <w:t>уметь:</w:t>
            </w:r>
          </w:p>
          <w:p w:rsidR="001E1A39" w:rsidRDefault="0074647D" w:rsidP="0074647D">
            <w:pPr>
              <w:widowControl w:val="0"/>
              <w:tabs>
                <w:tab w:val="left" w:pos="540"/>
              </w:tabs>
              <w:contextualSpacing/>
              <w:rPr>
                <w:highlight w:val="yellow"/>
              </w:rPr>
            </w:pPr>
            <w:r>
              <w:t>составить и оформить руководящие документы по информационной безопасности в кредитно-финансовых и банковских системах;</w:t>
            </w:r>
          </w:p>
        </w:tc>
      </w:tr>
      <w:tr w:rsidR="001E1A39">
        <w:tc>
          <w:tcPr>
            <w:tcW w:w="1134" w:type="dxa"/>
            <w:tcBorders>
              <w:top w:val="single" w:sz="4" w:space="0" w:color="000000"/>
              <w:left w:val="single" w:sz="4" w:space="0" w:color="000000"/>
              <w:bottom w:val="single" w:sz="4" w:space="0" w:color="000000"/>
              <w:right w:val="single" w:sz="4" w:space="0" w:color="000000"/>
            </w:tcBorders>
          </w:tcPr>
          <w:p w:rsidR="001E1A39" w:rsidRDefault="0074647D">
            <w:pPr>
              <w:widowControl w:val="0"/>
              <w:tabs>
                <w:tab w:val="left" w:pos="540"/>
              </w:tabs>
              <w:jc w:val="both"/>
              <w:rPr>
                <w:b/>
              </w:rPr>
            </w:pPr>
            <w:r>
              <w:rPr>
                <w:b/>
              </w:rPr>
              <w:lastRenderedPageBreak/>
              <w:t>ПКП-4</w:t>
            </w:r>
          </w:p>
        </w:tc>
        <w:tc>
          <w:tcPr>
            <w:tcW w:w="2213"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rPr>
                <w:color w:val="000000"/>
              </w:rPr>
            </w:pPr>
            <w:r>
              <w:rPr>
                <w:color w:val="000000"/>
              </w:rPr>
              <w:t>Способность участвовать в организации и проведения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2881"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rPr>
                <w:sz w:val="28"/>
                <w:szCs w:val="28"/>
              </w:rPr>
            </w:pPr>
            <w:r>
              <w:t>1.Планирует организационные мероприятия по обеспечению контроля безопасности информации в автоматизированных финансово-банковских системах</w:t>
            </w: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74647D" w:rsidP="0074647D">
            <w:pPr>
              <w:widowControl w:val="0"/>
              <w:rPr>
                <w:sz w:val="28"/>
                <w:szCs w:val="28"/>
              </w:rPr>
            </w:pPr>
            <w:r>
              <w:t>2.Реализует программы организационных мероприятий по контролю обеспечения информационной безопасности в автоматизированных финансово-банковских системах</w:t>
            </w: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74647D" w:rsidP="0074647D">
            <w:pPr>
              <w:widowControl w:val="0"/>
              <w:rPr>
                <w:sz w:val="28"/>
                <w:szCs w:val="28"/>
              </w:rPr>
            </w:pPr>
            <w:r>
              <w:t xml:space="preserve">3. Контролирует события </w:t>
            </w:r>
            <w:r>
              <w:lastRenderedPageBreak/>
              <w:t>безопасности и действия пользователей в автоматизированных финансово-банковских системах</w:t>
            </w:r>
          </w:p>
          <w:p w:rsidR="001E1A39" w:rsidRDefault="001E1A39" w:rsidP="0074647D">
            <w:pPr>
              <w:widowControl w:val="0"/>
              <w:rPr>
                <w:sz w:val="28"/>
                <w:szCs w:val="28"/>
              </w:rPr>
            </w:pPr>
          </w:p>
        </w:tc>
        <w:tc>
          <w:tcPr>
            <w:tcW w:w="3836"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tabs>
                <w:tab w:val="left" w:pos="993"/>
              </w:tabs>
              <w:rPr>
                <w:sz w:val="28"/>
                <w:szCs w:val="28"/>
              </w:rPr>
            </w:pPr>
            <w:r>
              <w:lastRenderedPageBreak/>
              <w:t xml:space="preserve">1. </w:t>
            </w:r>
            <w:r>
              <w:rPr>
                <w:i/>
              </w:rPr>
              <w:t>знать</w:t>
            </w:r>
            <w:r>
              <w:t>:</w:t>
            </w:r>
          </w:p>
          <w:p w:rsidR="001E1A39" w:rsidRDefault="0074647D" w:rsidP="0074647D">
            <w:pPr>
              <w:widowControl w:val="0"/>
              <w:tabs>
                <w:tab w:val="left" w:pos="993"/>
              </w:tabs>
              <w:rPr>
                <w:sz w:val="28"/>
                <w:szCs w:val="28"/>
              </w:rPr>
            </w:pPr>
            <w:r>
              <w:t xml:space="preserve"> основные приемы планирования организационных мероприятий по обеспечению контроля безопасности информации в автоматизированных финансово-банковских системах;</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спланировать организационные мероприятия по обеспечению контроля безопасности информации в автоматизированных финансово-банковских системах;</w:t>
            </w:r>
          </w:p>
          <w:p w:rsidR="001E1A39" w:rsidRDefault="001E1A39" w:rsidP="0074647D">
            <w:pPr>
              <w:widowControl w:val="0"/>
              <w:tabs>
                <w:tab w:val="left" w:pos="993"/>
              </w:tabs>
              <w:rPr>
                <w:sz w:val="28"/>
                <w:szCs w:val="28"/>
              </w:rPr>
            </w:pPr>
          </w:p>
          <w:p w:rsidR="001E1A39" w:rsidRDefault="0074647D" w:rsidP="0074647D">
            <w:pPr>
              <w:widowControl w:val="0"/>
              <w:tabs>
                <w:tab w:val="left" w:pos="993"/>
              </w:tabs>
              <w:rPr>
                <w:sz w:val="28"/>
                <w:szCs w:val="28"/>
              </w:rPr>
            </w:pPr>
            <w:r>
              <w:t xml:space="preserve">2. </w:t>
            </w:r>
            <w:r>
              <w:rPr>
                <w:i/>
              </w:rPr>
              <w:t>знать</w:t>
            </w:r>
            <w:r>
              <w:t>:</w:t>
            </w:r>
          </w:p>
          <w:p w:rsidR="001E1A39" w:rsidRDefault="0074647D" w:rsidP="0074647D">
            <w:pPr>
              <w:widowControl w:val="0"/>
              <w:tabs>
                <w:tab w:val="left" w:pos="993"/>
              </w:tabs>
              <w:rPr>
                <w:sz w:val="28"/>
                <w:szCs w:val="28"/>
              </w:rPr>
            </w:pPr>
            <w:r>
              <w:t>основные приемы реализации программы организационных мероприятий по обеспечению контроля безопасности информации в автоматизированных финансово-банковских системах;</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обеспечить реализацию программы организационных мероприятий по обеспечению контроля безопасности информации в автоматизированных финансово-банковских системах;</w:t>
            </w:r>
          </w:p>
          <w:p w:rsidR="001E1A39" w:rsidRDefault="001E1A39" w:rsidP="0074647D">
            <w:pPr>
              <w:widowControl w:val="0"/>
              <w:tabs>
                <w:tab w:val="left" w:pos="993"/>
              </w:tabs>
              <w:rPr>
                <w:sz w:val="28"/>
                <w:szCs w:val="28"/>
              </w:rPr>
            </w:pPr>
          </w:p>
          <w:p w:rsidR="001E1A39" w:rsidRDefault="0074647D" w:rsidP="0074647D">
            <w:pPr>
              <w:widowControl w:val="0"/>
              <w:tabs>
                <w:tab w:val="left" w:pos="993"/>
              </w:tabs>
              <w:rPr>
                <w:sz w:val="28"/>
                <w:szCs w:val="28"/>
              </w:rPr>
            </w:pPr>
            <w:r>
              <w:t xml:space="preserve">3. </w:t>
            </w:r>
            <w:r>
              <w:rPr>
                <w:i/>
              </w:rPr>
              <w:t>знать</w:t>
            </w:r>
            <w:r>
              <w:t>:</w:t>
            </w:r>
          </w:p>
          <w:p w:rsidR="001E1A39" w:rsidRDefault="0074647D" w:rsidP="0074647D">
            <w:pPr>
              <w:widowControl w:val="0"/>
              <w:tabs>
                <w:tab w:val="left" w:pos="993"/>
              </w:tabs>
              <w:rPr>
                <w:sz w:val="28"/>
                <w:szCs w:val="28"/>
              </w:rPr>
            </w:pPr>
            <w:r>
              <w:t xml:space="preserve">основные приемы контроля событий безопасности и действий </w:t>
            </w:r>
            <w:r>
              <w:lastRenderedPageBreak/>
              <w:t>пользователей в автоматизированных финансово-банковских системах;</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обеспечить контроль событий безопасности и действий пользователей в автоматизированных финансово-банковских системах</w:t>
            </w:r>
          </w:p>
        </w:tc>
      </w:tr>
      <w:tr w:rsidR="001E1A39">
        <w:tc>
          <w:tcPr>
            <w:tcW w:w="10064" w:type="dxa"/>
            <w:gridSpan w:val="4"/>
            <w:tcBorders>
              <w:top w:val="single" w:sz="4" w:space="0" w:color="000000"/>
              <w:left w:val="single" w:sz="4" w:space="0" w:color="000000"/>
              <w:bottom w:val="single" w:sz="4" w:space="0" w:color="000000"/>
              <w:right w:val="single" w:sz="4" w:space="0" w:color="000000"/>
            </w:tcBorders>
          </w:tcPr>
          <w:p w:rsidR="001E1A39" w:rsidRDefault="0074647D">
            <w:pPr>
              <w:widowControl w:val="0"/>
              <w:tabs>
                <w:tab w:val="left" w:pos="993"/>
              </w:tabs>
              <w:jc w:val="both"/>
              <w:rPr>
                <w:sz w:val="28"/>
                <w:szCs w:val="28"/>
              </w:rPr>
            </w:pPr>
            <w:r>
              <w:rPr>
                <w:b/>
                <w:bCs/>
              </w:rPr>
              <w:lastRenderedPageBreak/>
              <w:t>ОП «Безопасность автоматизированных систем в финансово-банковской сфере», Профиль: «Безопасность автоматизированных систем в финансово-банковской сфере»</w:t>
            </w:r>
          </w:p>
        </w:tc>
      </w:tr>
      <w:tr w:rsidR="001E1A39">
        <w:tc>
          <w:tcPr>
            <w:tcW w:w="1134" w:type="dxa"/>
            <w:tcBorders>
              <w:top w:val="single" w:sz="4" w:space="0" w:color="000000"/>
              <w:left w:val="single" w:sz="4" w:space="0" w:color="000000"/>
              <w:bottom w:val="single" w:sz="4" w:space="0" w:color="000000"/>
              <w:right w:val="single" w:sz="4" w:space="0" w:color="000000"/>
            </w:tcBorders>
          </w:tcPr>
          <w:p w:rsidR="001E1A39" w:rsidRDefault="0074647D">
            <w:pPr>
              <w:widowControl w:val="0"/>
              <w:tabs>
                <w:tab w:val="left" w:pos="540"/>
              </w:tabs>
              <w:jc w:val="both"/>
              <w:rPr>
                <w:b/>
              </w:rPr>
            </w:pPr>
            <w:r>
              <w:rPr>
                <w:b/>
              </w:rPr>
              <w:t>ПКП-2</w:t>
            </w:r>
          </w:p>
        </w:tc>
        <w:tc>
          <w:tcPr>
            <w:tcW w:w="2213"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contextualSpacing/>
              <w:rPr>
                <w:rFonts w:eastAsia="Calibri"/>
              </w:rPr>
            </w:pPr>
            <w:r>
              <w:rPr>
                <w:rFonts w:eastAsia="Calibri"/>
              </w:rPr>
              <w:t>Способность участвовать в проектировании, эксплуатации и совершенствования системы управления информационной безопасностью автоматизированных финансово-банковских систем</w:t>
            </w:r>
          </w:p>
        </w:tc>
        <w:tc>
          <w:tcPr>
            <w:tcW w:w="2881"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contextualSpacing/>
              <w:rPr>
                <w:sz w:val="28"/>
                <w:szCs w:val="28"/>
              </w:rPr>
            </w:pPr>
            <w:r>
              <w:t>1.Собирает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74647D" w:rsidP="0074647D">
            <w:pPr>
              <w:widowControl w:val="0"/>
              <w:contextualSpacing/>
              <w:rPr>
                <w:rFonts w:eastAsia="Calibri"/>
              </w:rPr>
            </w:pPr>
            <w:r>
              <w:rPr>
                <w:rFonts w:eastAsia="Calibri"/>
              </w:rPr>
              <w:t>2.Подготавливает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74647D" w:rsidP="0074647D">
            <w:pPr>
              <w:widowControl w:val="0"/>
              <w:contextualSpacing/>
              <w:rPr>
                <w:rFonts w:eastAsia="Calibri"/>
              </w:rPr>
            </w:pPr>
            <w:r>
              <w:rPr>
                <w:rFonts w:eastAsia="Calibri"/>
              </w:rPr>
              <w:t xml:space="preserve">3.Анализирует результаты эксплуатации системы управления информационной </w:t>
            </w:r>
            <w:r>
              <w:rPr>
                <w:rFonts w:eastAsia="Calibri"/>
              </w:rPr>
              <w:lastRenderedPageBreak/>
              <w:t>безопасностью автоматизированных финансово-банковских систем</w:t>
            </w: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74647D" w:rsidP="0074647D">
            <w:pPr>
              <w:widowControl w:val="0"/>
              <w:contextualSpacing/>
              <w:rPr>
                <w:rFonts w:eastAsia="Calibri"/>
              </w:rPr>
            </w:pPr>
            <w:r>
              <w:rPr>
                <w:rFonts w:eastAsia="Calibri"/>
              </w:rPr>
              <w:t>4.Предлагает пути совершенствования системы управления информационной безопасностью автоматизированных финансово-банковских систем.</w:t>
            </w: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74647D" w:rsidP="0074647D">
            <w:pPr>
              <w:widowControl w:val="0"/>
              <w:contextualSpacing/>
              <w:rPr>
                <w:rFonts w:eastAsia="Calibri"/>
              </w:rPr>
            </w:pPr>
            <w:r>
              <w:rPr>
                <w:rFonts w:eastAsia="Calibri"/>
              </w:rPr>
              <w:t>5.Демонстрирует знание научно-обоснованных методов принятия экономических решений</w:t>
            </w:r>
          </w:p>
        </w:tc>
        <w:tc>
          <w:tcPr>
            <w:tcW w:w="3836" w:type="dxa"/>
            <w:tcBorders>
              <w:top w:val="single" w:sz="4" w:space="0" w:color="000000"/>
              <w:left w:val="single" w:sz="4" w:space="0" w:color="000000"/>
              <w:bottom w:val="single" w:sz="4" w:space="0" w:color="000000"/>
              <w:right w:val="single" w:sz="4" w:space="0" w:color="000000"/>
            </w:tcBorders>
          </w:tcPr>
          <w:p w:rsidR="001E1A39" w:rsidRDefault="0074647D" w:rsidP="0074647D">
            <w:pPr>
              <w:widowControl w:val="0"/>
              <w:tabs>
                <w:tab w:val="left" w:pos="993"/>
              </w:tabs>
              <w:rPr>
                <w:sz w:val="28"/>
                <w:szCs w:val="28"/>
              </w:rPr>
            </w:pPr>
            <w:r>
              <w:lastRenderedPageBreak/>
              <w:t xml:space="preserve">1. </w:t>
            </w:r>
            <w:r>
              <w:rPr>
                <w:i/>
              </w:rPr>
              <w:t>знать</w:t>
            </w:r>
            <w:r>
              <w:t>:</w:t>
            </w:r>
          </w:p>
          <w:p w:rsidR="001E1A39" w:rsidRDefault="0074647D" w:rsidP="0074647D">
            <w:pPr>
              <w:widowControl w:val="0"/>
              <w:tabs>
                <w:tab w:val="left" w:pos="993"/>
              </w:tabs>
              <w:rPr>
                <w:sz w:val="28"/>
                <w:szCs w:val="28"/>
              </w:rPr>
            </w:pPr>
            <w:r>
              <w:t>приемы сбора исходных данных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 xml:space="preserve"> организовать сбор исходных данных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1E1A39" w:rsidRDefault="001E1A39" w:rsidP="0074647D">
            <w:pPr>
              <w:widowControl w:val="0"/>
              <w:tabs>
                <w:tab w:val="left" w:pos="993"/>
              </w:tabs>
              <w:rPr>
                <w:sz w:val="28"/>
                <w:szCs w:val="28"/>
              </w:rPr>
            </w:pPr>
          </w:p>
          <w:p w:rsidR="001E1A39" w:rsidRDefault="0074647D" w:rsidP="0074647D">
            <w:pPr>
              <w:widowControl w:val="0"/>
              <w:tabs>
                <w:tab w:val="left" w:pos="993"/>
              </w:tabs>
              <w:rPr>
                <w:sz w:val="28"/>
                <w:szCs w:val="28"/>
              </w:rPr>
            </w:pPr>
            <w:r>
              <w:t xml:space="preserve">2. </w:t>
            </w:r>
            <w:r>
              <w:rPr>
                <w:i/>
              </w:rPr>
              <w:t>знать</w:t>
            </w:r>
            <w:r>
              <w:t>:</w:t>
            </w:r>
          </w:p>
          <w:p w:rsidR="001E1A39" w:rsidRDefault="0074647D" w:rsidP="0074647D">
            <w:pPr>
              <w:widowControl w:val="0"/>
              <w:tabs>
                <w:tab w:val="left" w:pos="993"/>
              </w:tabs>
              <w:rPr>
                <w:sz w:val="28"/>
                <w:szCs w:val="28"/>
              </w:rPr>
            </w:pPr>
            <w:r>
              <w:t>приемы подготовки исходных данных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 xml:space="preserve"> подготовить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1E1A39" w:rsidRDefault="0074647D" w:rsidP="0074647D">
            <w:pPr>
              <w:widowControl w:val="0"/>
              <w:tabs>
                <w:tab w:val="left" w:pos="993"/>
              </w:tabs>
              <w:rPr>
                <w:sz w:val="28"/>
                <w:szCs w:val="28"/>
              </w:rPr>
            </w:pPr>
            <w:r>
              <w:rPr>
                <w:color w:val="000000"/>
              </w:rPr>
              <w:t>3.</w:t>
            </w:r>
            <w:r>
              <w:rPr>
                <w:i/>
              </w:rPr>
              <w:t xml:space="preserve"> знать</w:t>
            </w:r>
            <w:r>
              <w:t>:</w:t>
            </w:r>
          </w:p>
          <w:p w:rsidR="001E1A39" w:rsidRDefault="0074647D" w:rsidP="0074647D">
            <w:pPr>
              <w:widowControl w:val="0"/>
              <w:tabs>
                <w:tab w:val="left" w:pos="993"/>
              </w:tabs>
              <w:rPr>
                <w:sz w:val="28"/>
                <w:szCs w:val="28"/>
              </w:rPr>
            </w:pPr>
            <w:r>
              <w:t xml:space="preserve">приемы анализа результатов эксплуатации системы управления информационной безопасностью, автоматизированных финансово- </w:t>
            </w:r>
            <w:r>
              <w:lastRenderedPageBreak/>
              <w:t>банковских систем;</w:t>
            </w:r>
          </w:p>
          <w:p w:rsidR="001E1A39" w:rsidRDefault="0074647D" w:rsidP="0074647D">
            <w:pPr>
              <w:widowControl w:val="0"/>
              <w:tabs>
                <w:tab w:val="left" w:pos="293"/>
              </w:tabs>
              <w:rPr>
                <w:sz w:val="28"/>
                <w:szCs w:val="28"/>
              </w:rPr>
            </w:pPr>
            <w:r>
              <w:rPr>
                <w:i/>
              </w:rPr>
              <w:t>уметь</w:t>
            </w:r>
            <w:r>
              <w:t>:</w:t>
            </w:r>
          </w:p>
          <w:p w:rsidR="001E1A39" w:rsidRDefault="0074647D" w:rsidP="0074647D">
            <w:pPr>
              <w:widowControl w:val="0"/>
              <w:tabs>
                <w:tab w:val="left" w:pos="293"/>
              </w:tabs>
              <w:rPr>
                <w:color w:val="000000"/>
              </w:rPr>
            </w:pPr>
            <w:r>
              <w:t xml:space="preserve"> проанализировать результаты эксплуатации системы управления информационной безопасностью автоматизированных финансово-банковских систем</w:t>
            </w:r>
          </w:p>
          <w:p w:rsidR="001E1A39" w:rsidRDefault="001E1A39" w:rsidP="0074647D">
            <w:pPr>
              <w:widowControl w:val="0"/>
              <w:tabs>
                <w:tab w:val="left" w:pos="293"/>
              </w:tabs>
              <w:rPr>
                <w:color w:val="000000"/>
              </w:rPr>
            </w:pPr>
          </w:p>
          <w:p w:rsidR="001E1A39" w:rsidRDefault="0074647D" w:rsidP="0074647D">
            <w:pPr>
              <w:widowControl w:val="0"/>
              <w:tabs>
                <w:tab w:val="left" w:pos="293"/>
              </w:tabs>
              <w:rPr>
                <w:sz w:val="28"/>
                <w:szCs w:val="28"/>
              </w:rPr>
            </w:pPr>
            <w:r>
              <w:rPr>
                <w:color w:val="000000"/>
              </w:rPr>
              <w:t xml:space="preserve">4. </w:t>
            </w:r>
            <w:r>
              <w:rPr>
                <w:i/>
              </w:rPr>
              <w:t>знать</w:t>
            </w:r>
            <w:r>
              <w:t>:</w:t>
            </w:r>
          </w:p>
          <w:p w:rsidR="001E1A39" w:rsidRDefault="0074647D" w:rsidP="0074647D">
            <w:pPr>
              <w:widowControl w:val="0"/>
              <w:tabs>
                <w:tab w:val="left" w:pos="293"/>
              </w:tabs>
              <w:rPr>
                <w:sz w:val="28"/>
                <w:szCs w:val="28"/>
              </w:rPr>
            </w:pPr>
            <w:r>
              <w:t>направления совершенствования системы управления информационной безопасностью автоматизированных финансово-банковских систем;</w:t>
            </w:r>
          </w:p>
          <w:p w:rsidR="001E1A39" w:rsidRDefault="0074647D" w:rsidP="0074647D">
            <w:pPr>
              <w:widowControl w:val="0"/>
              <w:tabs>
                <w:tab w:val="left" w:pos="293"/>
              </w:tabs>
              <w:rPr>
                <w:sz w:val="28"/>
                <w:szCs w:val="28"/>
              </w:rPr>
            </w:pPr>
            <w:r>
              <w:rPr>
                <w:i/>
              </w:rPr>
              <w:t>уметь</w:t>
            </w:r>
            <w:r>
              <w:t>:</w:t>
            </w:r>
          </w:p>
          <w:p w:rsidR="001E1A39" w:rsidRDefault="0074647D" w:rsidP="0074647D">
            <w:pPr>
              <w:widowControl w:val="0"/>
              <w:tabs>
                <w:tab w:val="left" w:pos="293"/>
              </w:tabs>
              <w:rPr>
                <w:color w:val="000000"/>
              </w:rPr>
            </w:pPr>
            <w:r>
              <w:t>предложить пути совершенствования системы управления информационной безопасностью автоматизированных финансово-банковских систем.</w:t>
            </w:r>
          </w:p>
          <w:p w:rsidR="001E1A39" w:rsidRDefault="001E1A39" w:rsidP="0074647D">
            <w:pPr>
              <w:widowControl w:val="0"/>
              <w:tabs>
                <w:tab w:val="left" w:pos="293"/>
              </w:tabs>
              <w:rPr>
                <w:color w:val="000000"/>
              </w:rPr>
            </w:pPr>
          </w:p>
          <w:p w:rsidR="001E1A39" w:rsidRDefault="0074647D" w:rsidP="0074647D">
            <w:pPr>
              <w:widowControl w:val="0"/>
              <w:tabs>
                <w:tab w:val="left" w:pos="293"/>
              </w:tabs>
              <w:rPr>
                <w:sz w:val="28"/>
                <w:szCs w:val="28"/>
              </w:rPr>
            </w:pPr>
            <w:r>
              <w:rPr>
                <w:color w:val="000000"/>
              </w:rPr>
              <w:t>5.</w:t>
            </w:r>
            <w:r>
              <w:rPr>
                <w:i/>
              </w:rPr>
              <w:t>знать</w:t>
            </w:r>
            <w:r>
              <w:t>:</w:t>
            </w:r>
          </w:p>
          <w:p w:rsidR="001E1A39" w:rsidRDefault="0074647D" w:rsidP="0074647D">
            <w:pPr>
              <w:widowControl w:val="0"/>
              <w:tabs>
                <w:tab w:val="left" w:pos="293"/>
              </w:tabs>
              <w:rPr>
                <w:sz w:val="28"/>
                <w:szCs w:val="28"/>
              </w:rPr>
            </w:pPr>
            <w:r>
              <w:t>научно-обоснованные методы принятия экономических решений;</w:t>
            </w:r>
          </w:p>
          <w:p w:rsidR="001E1A39" w:rsidRDefault="0074647D" w:rsidP="0074647D">
            <w:pPr>
              <w:widowControl w:val="0"/>
              <w:tabs>
                <w:tab w:val="left" w:pos="293"/>
              </w:tabs>
              <w:rPr>
                <w:sz w:val="28"/>
                <w:szCs w:val="28"/>
              </w:rPr>
            </w:pPr>
            <w:r>
              <w:rPr>
                <w:i/>
              </w:rPr>
              <w:t>уметь</w:t>
            </w:r>
            <w:r>
              <w:t>:</w:t>
            </w:r>
          </w:p>
          <w:p w:rsidR="001E1A39" w:rsidRDefault="0074647D" w:rsidP="0074647D">
            <w:pPr>
              <w:widowControl w:val="0"/>
              <w:tabs>
                <w:tab w:val="left" w:pos="293"/>
              </w:tabs>
              <w:rPr>
                <w:color w:val="000000"/>
              </w:rPr>
            </w:pPr>
            <w:r>
              <w:t>предложить и применить научно-обоснованные методы принятия экономических решений</w:t>
            </w:r>
          </w:p>
        </w:tc>
      </w:tr>
    </w:tbl>
    <w:p w:rsidR="001E1A39" w:rsidRDefault="001E1A39">
      <w:pPr>
        <w:rPr>
          <w:sz w:val="28"/>
          <w:szCs w:val="28"/>
        </w:rPr>
      </w:pPr>
    </w:p>
    <w:p w:rsidR="001E1A39" w:rsidRDefault="0074647D">
      <w:pPr>
        <w:pStyle w:val="1"/>
        <w:spacing w:before="0" w:line="240" w:lineRule="auto"/>
        <w:jc w:val="center"/>
        <w:rPr>
          <w:rFonts w:ascii="Times New Roman" w:hAnsi="Times New Roman"/>
          <w:color w:val="auto"/>
        </w:rPr>
      </w:pPr>
      <w:bookmarkStart w:id="11" w:name="_Toc519523354"/>
      <w:bookmarkStart w:id="12" w:name="_Toc86962617"/>
      <w:r>
        <w:rPr>
          <w:rFonts w:ascii="Times New Roman" w:hAnsi="Times New Roman"/>
          <w:color w:val="auto"/>
        </w:rPr>
        <w:t>3. Место дисциплины в структуре образовательной программы</w:t>
      </w:r>
      <w:bookmarkEnd w:id="11"/>
      <w:bookmarkEnd w:id="12"/>
    </w:p>
    <w:p w:rsidR="001E1A39" w:rsidRDefault="001E1A39">
      <w:pPr>
        <w:rPr>
          <w:sz w:val="28"/>
          <w:szCs w:val="28"/>
        </w:rPr>
      </w:pPr>
    </w:p>
    <w:p w:rsidR="001E1A39" w:rsidRDefault="0074647D">
      <w:pPr>
        <w:tabs>
          <w:tab w:val="left" w:pos="993"/>
        </w:tabs>
        <w:spacing w:line="360" w:lineRule="auto"/>
        <w:ind w:firstLine="709"/>
        <w:jc w:val="both"/>
        <w:rPr>
          <w:color w:val="FF0000"/>
          <w:sz w:val="28"/>
          <w:szCs w:val="28"/>
        </w:rPr>
      </w:pPr>
      <w:r>
        <w:rPr>
          <w:sz w:val="28"/>
          <w:szCs w:val="28"/>
        </w:rPr>
        <w:t xml:space="preserve">Дисциплина «Финансовые технологии в банках» </w:t>
      </w:r>
      <w:r w:rsidR="0037324A">
        <w:rPr>
          <w:sz w:val="28"/>
          <w:szCs w:val="28"/>
        </w:rPr>
        <w:t xml:space="preserve">относится </w:t>
      </w:r>
      <w:r w:rsidR="007718C4">
        <w:rPr>
          <w:sz w:val="28"/>
          <w:szCs w:val="28"/>
        </w:rPr>
        <w:t xml:space="preserve">к </w:t>
      </w:r>
      <w:r w:rsidR="007718C4" w:rsidRPr="007718C4">
        <w:rPr>
          <w:sz w:val="28"/>
          <w:szCs w:val="28"/>
        </w:rPr>
        <w:t>цикл</w:t>
      </w:r>
      <w:r w:rsidR="007718C4">
        <w:rPr>
          <w:sz w:val="28"/>
          <w:szCs w:val="28"/>
        </w:rPr>
        <w:t>у</w:t>
      </w:r>
      <w:bookmarkStart w:id="13" w:name="_GoBack"/>
      <w:bookmarkEnd w:id="13"/>
      <w:r w:rsidR="007718C4" w:rsidRPr="007718C4">
        <w:rPr>
          <w:sz w:val="28"/>
          <w:szCs w:val="28"/>
        </w:rPr>
        <w:t xml:space="preserve"> профиля (элективный)</w:t>
      </w:r>
      <w:r>
        <w:rPr>
          <w:sz w:val="28"/>
          <w:szCs w:val="28"/>
        </w:rPr>
        <w:t xml:space="preserve"> для студентов, обучающихся по направлению подготовки 10.03.01 - Информационная безопасность, </w:t>
      </w:r>
      <w:r>
        <w:rPr>
          <w:rFonts w:eastAsia="Calibri"/>
          <w:sz w:val="28"/>
          <w:szCs w:val="28"/>
          <w:lang w:eastAsia="en-US"/>
        </w:rPr>
        <w:t>ОП «Информационная безопасность»</w:t>
      </w:r>
      <w:r>
        <w:rPr>
          <w:sz w:val="28"/>
          <w:szCs w:val="28"/>
        </w:rPr>
        <w:t xml:space="preserve"> (Безопасность автоматизированных систем в финансово-банковской сфере) и ОП «Безопасность автоматизированных систем в финансово-банковской сфере», Профиль: «Безопасность автоматизированных систем в финансово-банковской сфере».</w:t>
      </w:r>
    </w:p>
    <w:p w:rsidR="001E1A39" w:rsidRDefault="0074647D">
      <w:pPr>
        <w:spacing w:line="360" w:lineRule="auto"/>
        <w:ind w:firstLine="709"/>
        <w:jc w:val="both"/>
        <w:rPr>
          <w:bCs/>
          <w:sz w:val="28"/>
          <w:szCs w:val="28"/>
        </w:rPr>
      </w:pPr>
      <w:r>
        <w:rPr>
          <w:bCs/>
          <w:sz w:val="28"/>
          <w:szCs w:val="28"/>
        </w:rPr>
        <w:t>Дисциплина «Финансовые технологии в банках»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 по разработке и внедрению современных финансовых технологий в деятельность кредитных организаций.</w:t>
      </w:r>
    </w:p>
    <w:p w:rsidR="001E1A39" w:rsidRDefault="001E1A39">
      <w:pPr>
        <w:widowControl w:val="0"/>
        <w:jc w:val="both"/>
        <w:outlineLvl w:val="0"/>
        <w:rPr>
          <w:b/>
          <w:bCs/>
          <w:sz w:val="28"/>
          <w:szCs w:val="28"/>
        </w:rPr>
      </w:pPr>
    </w:p>
    <w:p w:rsidR="001E1A39" w:rsidRDefault="0074647D">
      <w:pPr>
        <w:widowControl w:val="0"/>
        <w:jc w:val="both"/>
        <w:outlineLvl w:val="0"/>
        <w:rPr>
          <w:b/>
          <w:bCs/>
          <w:sz w:val="28"/>
          <w:szCs w:val="28"/>
        </w:rPr>
      </w:pPr>
      <w:bookmarkStart w:id="14" w:name="_Toc86962618"/>
      <w:r>
        <w:rPr>
          <w:b/>
          <w:bCs/>
          <w:sz w:val="28"/>
          <w:szCs w:val="28"/>
        </w:rPr>
        <w:t xml:space="preserve">4. </w:t>
      </w:r>
      <w:bookmarkStart w:id="15" w:name="_Toc92533358"/>
      <w:bookmarkEnd w:id="14"/>
      <w:r>
        <w:rPr>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5"/>
    </w:p>
    <w:p w:rsidR="001E1A39" w:rsidRPr="0074647D" w:rsidRDefault="0074647D" w:rsidP="0074647D">
      <w:pPr>
        <w:pStyle w:val="af4"/>
        <w:widowControl w:val="0"/>
        <w:tabs>
          <w:tab w:val="clear" w:pos="756"/>
        </w:tabs>
        <w:spacing w:line="240" w:lineRule="auto"/>
        <w:ind w:left="0" w:firstLine="709"/>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Таблица 2</w:t>
      </w:r>
    </w:p>
    <w:tbl>
      <w:tblPr>
        <w:tblW w:w="4950" w:type="pct"/>
        <w:tblLayout w:type="fixed"/>
        <w:tblLook w:val="04A0" w:firstRow="1" w:lastRow="0" w:firstColumn="1" w:lastColumn="0" w:noHBand="0" w:noVBand="1"/>
      </w:tblPr>
      <w:tblGrid>
        <w:gridCol w:w="5284"/>
        <w:gridCol w:w="2516"/>
        <w:gridCol w:w="2518"/>
      </w:tblGrid>
      <w:tr w:rsidR="001E1A39">
        <w:tc>
          <w:tcPr>
            <w:tcW w:w="517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rPr>
                <w:b/>
              </w:rPr>
            </w:pPr>
            <w:r>
              <w:rPr>
                <w:b/>
              </w:rPr>
              <w:t>Вид учебной работы   по дисциплине</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b/>
              </w:rPr>
            </w:pPr>
            <w:r>
              <w:rPr>
                <w:b/>
              </w:rPr>
              <w:t>Всего</w:t>
            </w:r>
          </w:p>
          <w:p w:rsidR="001E1A39" w:rsidRDefault="0074647D">
            <w:pPr>
              <w:widowControl w:val="0"/>
              <w:jc w:val="center"/>
              <w:rPr>
                <w:b/>
              </w:rPr>
            </w:pPr>
            <w:r>
              <w:rPr>
                <w:b/>
              </w:rPr>
              <w:t>(в з/е и часах)</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b/>
              </w:rPr>
            </w:pPr>
            <w:r>
              <w:rPr>
                <w:b/>
              </w:rPr>
              <w:t>Семестр 6</w:t>
            </w:r>
          </w:p>
          <w:p w:rsidR="001E1A39" w:rsidRDefault="0074647D">
            <w:pPr>
              <w:widowControl w:val="0"/>
              <w:jc w:val="center"/>
              <w:rPr>
                <w:b/>
              </w:rPr>
            </w:pPr>
            <w:r>
              <w:rPr>
                <w:rFonts w:ascii="Calibri" w:hAnsi="Calibri"/>
                <w:b/>
                <w:lang w:eastAsia="en-US"/>
              </w:rPr>
              <w:t>(</w:t>
            </w:r>
            <w:r>
              <w:rPr>
                <w:b/>
                <w:lang w:eastAsia="en-US"/>
              </w:rPr>
              <w:t>в часах)</w:t>
            </w:r>
          </w:p>
        </w:tc>
      </w:tr>
      <w:tr w:rsidR="001E1A39">
        <w:tc>
          <w:tcPr>
            <w:tcW w:w="517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rPr>
                <w:b/>
              </w:rPr>
            </w:pPr>
            <w:r>
              <w:rPr>
                <w:b/>
              </w:rPr>
              <w:t>Общая трудоемкость дисциплины</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b/>
              </w:rPr>
            </w:pPr>
            <w:r>
              <w:rPr>
                <w:b/>
              </w:rPr>
              <w:t>3/108</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b/>
              </w:rPr>
            </w:pPr>
            <w:r>
              <w:rPr>
                <w:b/>
              </w:rPr>
              <w:t>108</w:t>
            </w:r>
          </w:p>
        </w:tc>
      </w:tr>
      <w:tr w:rsidR="001E1A39">
        <w:tc>
          <w:tcPr>
            <w:tcW w:w="517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rPr>
                <w:b/>
                <w:i/>
              </w:rPr>
            </w:pPr>
            <w:r>
              <w:rPr>
                <w:b/>
                <w:i/>
              </w:rPr>
              <w:t>Контактная работа - Аудиторные занятия</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b/>
              </w:rPr>
            </w:pPr>
            <w:r>
              <w:rPr>
                <w:b/>
              </w:rPr>
              <w:t>34</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b/>
              </w:rPr>
            </w:pPr>
            <w:r>
              <w:rPr>
                <w:b/>
              </w:rPr>
              <w:t>34</w:t>
            </w:r>
          </w:p>
        </w:tc>
      </w:tr>
      <w:tr w:rsidR="001E1A39">
        <w:trPr>
          <w:trHeight w:val="375"/>
        </w:trPr>
        <w:tc>
          <w:tcPr>
            <w:tcW w:w="517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rPr>
                <w:i/>
              </w:rPr>
            </w:pPr>
            <w:r>
              <w:rPr>
                <w:i/>
              </w:rPr>
              <w:t>Лекции</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i/>
              </w:rPr>
            </w:pPr>
            <w:r>
              <w:rPr>
                <w:i/>
              </w:rPr>
              <w:t>16</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i/>
              </w:rPr>
            </w:pPr>
            <w:r>
              <w:rPr>
                <w:i/>
              </w:rPr>
              <w:t>16</w:t>
            </w:r>
          </w:p>
        </w:tc>
      </w:tr>
      <w:tr w:rsidR="001E1A39">
        <w:tc>
          <w:tcPr>
            <w:tcW w:w="517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rPr>
                <w:i/>
              </w:rPr>
            </w:pPr>
            <w:r>
              <w:rPr>
                <w:i/>
              </w:rPr>
              <w:t>Семинары, практические занятия</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i/>
              </w:rPr>
            </w:pPr>
            <w:r>
              <w:rPr>
                <w:i/>
              </w:rPr>
              <w:t>18</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i/>
              </w:rPr>
            </w:pPr>
            <w:r>
              <w:rPr>
                <w:i/>
              </w:rPr>
              <w:t>18</w:t>
            </w:r>
          </w:p>
        </w:tc>
      </w:tr>
      <w:tr w:rsidR="001E1A39">
        <w:tc>
          <w:tcPr>
            <w:tcW w:w="517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rPr>
                <w:b/>
                <w:i/>
              </w:rPr>
            </w:pPr>
            <w:r>
              <w:rPr>
                <w:b/>
                <w:i/>
              </w:rPr>
              <w:t>Самостоятельная работа</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b/>
                <w:i/>
              </w:rPr>
            </w:pPr>
            <w:r>
              <w:rPr>
                <w:b/>
                <w:i/>
              </w:rPr>
              <w:t>74</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b/>
                <w:i/>
              </w:rPr>
            </w:pPr>
            <w:r>
              <w:rPr>
                <w:b/>
                <w:i/>
              </w:rPr>
              <w:t>74</w:t>
            </w:r>
          </w:p>
        </w:tc>
      </w:tr>
      <w:tr w:rsidR="001E1A39">
        <w:tc>
          <w:tcPr>
            <w:tcW w:w="517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rPr>
                <w:sz w:val="28"/>
                <w:szCs w:val="28"/>
              </w:rPr>
            </w:pPr>
            <w:r>
              <w:t>Вид текущего контроля</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sz w:val="28"/>
                <w:szCs w:val="28"/>
              </w:rPr>
            </w:pPr>
            <w:r>
              <w:t>Контрольная работа</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sz w:val="28"/>
                <w:szCs w:val="28"/>
              </w:rPr>
            </w:pPr>
            <w:r>
              <w:t>Контрольная работа</w:t>
            </w:r>
          </w:p>
        </w:tc>
      </w:tr>
      <w:tr w:rsidR="001E1A39">
        <w:tc>
          <w:tcPr>
            <w:tcW w:w="517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rPr>
                <w:sz w:val="28"/>
                <w:szCs w:val="28"/>
              </w:rPr>
            </w:pPr>
            <w:r>
              <w:t>Вид промежуточной аттестации</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sz w:val="28"/>
                <w:szCs w:val="28"/>
              </w:rPr>
            </w:pPr>
            <w:r>
              <w:t>зачет</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sz w:val="28"/>
                <w:szCs w:val="28"/>
              </w:rPr>
            </w:pPr>
            <w:r>
              <w:t>зачет</w:t>
            </w:r>
          </w:p>
        </w:tc>
      </w:tr>
    </w:tbl>
    <w:p w:rsidR="001E1A39" w:rsidRDefault="001E1A39">
      <w:pPr>
        <w:widowControl w:val="0"/>
        <w:rPr>
          <w:sz w:val="28"/>
          <w:szCs w:val="28"/>
        </w:rPr>
      </w:pPr>
    </w:p>
    <w:p w:rsidR="001E1A39" w:rsidRDefault="0074647D">
      <w:pPr>
        <w:widowControl w:val="0"/>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E1A39" w:rsidRDefault="001E1A39">
      <w:pPr>
        <w:widowControl w:val="0"/>
        <w:jc w:val="center"/>
        <w:rPr>
          <w:b/>
          <w:bCs/>
          <w:sz w:val="28"/>
          <w:szCs w:val="28"/>
        </w:rPr>
      </w:pPr>
    </w:p>
    <w:p w:rsidR="001E1A39" w:rsidRDefault="0074647D">
      <w:pPr>
        <w:widowControl w:val="0"/>
        <w:jc w:val="center"/>
        <w:outlineLvl w:val="0"/>
        <w:rPr>
          <w:b/>
          <w:bCs/>
          <w:sz w:val="28"/>
          <w:szCs w:val="28"/>
        </w:rPr>
      </w:pPr>
      <w:bookmarkStart w:id="16" w:name="_Toc86962619"/>
      <w:r>
        <w:rPr>
          <w:b/>
          <w:bCs/>
          <w:sz w:val="28"/>
          <w:szCs w:val="28"/>
        </w:rPr>
        <w:t>5.1. Содержание дисциплины</w:t>
      </w:r>
      <w:bookmarkEnd w:id="16"/>
    </w:p>
    <w:p w:rsidR="001E1A39" w:rsidRDefault="001E1A39">
      <w:pPr>
        <w:widowControl w:val="0"/>
        <w:jc w:val="center"/>
        <w:rPr>
          <w:b/>
          <w:bCs/>
          <w:sz w:val="28"/>
          <w:szCs w:val="28"/>
        </w:rPr>
      </w:pPr>
    </w:p>
    <w:p w:rsidR="001E1A39" w:rsidRDefault="0074647D">
      <w:pPr>
        <w:widowControl w:val="0"/>
        <w:spacing w:before="240" w:line="360" w:lineRule="auto"/>
        <w:jc w:val="center"/>
        <w:rPr>
          <w:b/>
          <w:sz w:val="28"/>
          <w:szCs w:val="20"/>
        </w:rPr>
      </w:pPr>
      <w:r>
        <w:rPr>
          <w:b/>
          <w:sz w:val="28"/>
          <w:szCs w:val="20"/>
        </w:rPr>
        <w:t>Тема 1.</w:t>
      </w:r>
      <w:r>
        <w:rPr>
          <w:b/>
          <w:i/>
          <w:sz w:val="28"/>
          <w:szCs w:val="20"/>
        </w:rPr>
        <w:t xml:space="preserve"> </w:t>
      </w:r>
      <w:r>
        <w:rPr>
          <w:b/>
          <w:sz w:val="28"/>
          <w:szCs w:val="20"/>
        </w:rPr>
        <w:t>Понятие финансовых технологий</w:t>
      </w:r>
    </w:p>
    <w:p w:rsidR="001E1A39" w:rsidRDefault="0074647D">
      <w:pPr>
        <w:widowControl w:val="0"/>
        <w:spacing w:line="360" w:lineRule="auto"/>
        <w:ind w:firstLine="709"/>
        <w:jc w:val="both"/>
        <w:rPr>
          <w:sz w:val="28"/>
          <w:szCs w:val="28"/>
        </w:rPr>
      </w:pPr>
      <w:r>
        <w:rPr>
          <w:sz w:val="28"/>
          <w:szCs w:val="28"/>
        </w:rPr>
        <w:t xml:space="preserve">Предмет и задачи дисциплины «Финансовые технологии в банках». Понятие инновация и технология. Классификация технологий. Жизненный цикл технологии. Технология как товар. Сквозные, прорывные, подрывные технологии. Информационные технологи. Роль информационных технологий в банковской деятельности. Основные направления использования информационных технологий в банковской деятельности. Банковские технологии. Цифровые технологии. Финансовые технологии. Понятие Финтех и основные этапы его развития. Влияние финансовых технологий на </w:t>
      </w:r>
      <w:r>
        <w:rPr>
          <w:color w:val="000000"/>
          <w:sz w:val="28"/>
          <w:szCs w:val="28"/>
        </w:rPr>
        <w:t>повышение конкурентоспособности российской банковской системы</w:t>
      </w:r>
      <w:r>
        <w:rPr>
          <w:sz w:val="28"/>
          <w:szCs w:val="28"/>
        </w:rPr>
        <w:t xml:space="preserve">. Эволюция банковской автоматизации. Цели автоматизации банковской деятельности. Трансформация финансовой отрасли в цифровой экономике. Перечень современных услуг и продуктов, предоставляемых коммерческими банками. Виды, основные особенности и направления использования финансовых технологий в практической деятельности коммерческого банка. «Кривая </w:t>
      </w:r>
      <w:proofErr w:type="spellStart"/>
      <w:r>
        <w:rPr>
          <w:sz w:val="28"/>
          <w:szCs w:val="28"/>
        </w:rPr>
        <w:t>Гартнера</w:t>
      </w:r>
      <w:proofErr w:type="spellEnd"/>
      <w:r>
        <w:rPr>
          <w:sz w:val="28"/>
          <w:szCs w:val="28"/>
        </w:rPr>
        <w:t>» (</w:t>
      </w:r>
      <w:r>
        <w:rPr>
          <w:sz w:val="28"/>
          <w:szCs w:val="28"/>
          <w:lang w:val="en-US"/>
        </w:rPr>
        <w:t>Gartner</w:t>
      </w:r>
      <w:r>
        <w:rPr>
          <w:sz w:val="28"/>
          <w:szCs w:val="28"/>
        </w:rPr>
        <w:t>) – цикл развития новой технологии. И</w:t>
      </w:r>
      <w:r>
        <w:rPr>
          <w:color w:val="000000"/>
          <w:sz w:val="28"/>
          <w:szCs w:val="28"/>
        </w:rPr>
        <w:t xml:space="preserve">нновационные решения и новые тенденции в сфере современных </w:t>
      </w:r>
      <w:r>
        <w:rPr>
          <w:color w:val="000000"/>
          <w:sz w:val="28"/>
          <w:szCs w:val="28"/>
        </w:rPr>
        <w:lastRenderedPageBreak/>
        <w:t xml:space="preserve">банковских технологий. Место банков в новой финансовой отрасли. Предпосылки, стимулирующие развитие финансовых технологий в Российской Федерации. </w:t>
      </w:r>
      <w:r>
        <w:rPr>
          <w:sz w:val="28"/>
          <w:szCs w:val="28"/>
        </w:rPr>
        <w:t xml:space="preserve">Проблемы внедрения финансовых технологий в деятельность российских банков. </w:t>
      </w:r>
    </w:p>
    <w:p w:rsidR="001E1A39" w:rsidRDefault="001E1A39">
      <w:pPr>
        <w:widowControl w:val="0"/>
        <w:spacing w:line="360" w:lineRule="auto"/>
        <w:ind w:firstLine="709"/>
        <w:jc w:val="both"/>
        <w:rPr>
          <w:sz w:val="28"/>
          <w:szCs w:val="28"/>
        </w:rPr>
      </w:pPr>
    </w:p>
    <w:p w:rsidR="001E1A39" w:rsidRDefault="0074647D">
      <w:pPr>
        <w:widowControl w:val="0"/>
        <w:spacing w:line="360" w:lineRule="auto"/>
        <w:jc w:val="center"/>
        <w:rPr>
          <w:b/>
          <w:sz w:val="28"/>
          <w:szCs w:val="20"/>
        </w:rPr>
      </w:pPr>
      <w:r>
        <w:rPr>
          <w:b/>
          <w:sz w:val="28"/>
          <w:szCs w:val="28"/>
        </w:rPr>
        <w:t>Тема 2. Информационное, т</w:t>
      </w:r>
      <w:r>
        <w:rPr>
          <w:b/>
          <w:sz w:val="28"/>
          <w:szCs w:val="20"/>
        </w:rPr>
        <w:t>ехническое и программное обеспечение финансовых технологий</w:t>
      </w:r>
    </w:p>
    <w:p w:rsidR="001E1A39" w:rsidRDefault="0074647D">
      <w:pPr>
        <w:widowControl w:val="0"/>
        <w:spacing w:line="360" w:lineRule="auto"/>
        <w:ind w:firstLine="567"/>
        <w:jc w:val="both"/>
        <w:rPr>
          <w:sz w:val="28"/>
          <w:szCs w:val="20"/>
        </w:rPr>
      </w:pPr>
      <w:r>
        <w:rPr>
          <w:sz w:val="28"/>
          <w:szCs w:val="20"/>
        </w:rPr>
        <w:t xml:space="preserve">Принципы информатизации банка. Факторы, определяющие архитектуру компьютерных систем. Требования, которым должна удовлетворять система автоматизации банковской деятельности. Типовая структура автоматизированной банковской системы. Информационное обеспечение. OLTP и OLAP системы. </w:t>
      </w:r>
      <w:proofErr w:type="spellStart"/>
      <w:r>
        <w:rPr>
          <w:sz w:val="28"/>
          <w:szCs w:val="20"/>
        </w:rPr>
        <w:t>Web</w:t>
      </w:r>
      <w:proofErr w:type="spellEnd"/>
      <w:r>
        <w:rPr>
          <w:sz w:val="28"/>
          <w:szCs w:val="20"/>
        </w:rPr>
        <w:t>-сайт кредитной организации. Хранилище данных. Центры обработки данных. Интеллектуальный анализ данных и информации. Области применения методов и технологий интеллектуального анализа данных. Поколения автоматизированных банковских систем. Современное состояние рынка автоматизированных банковских систем в России. Новые тенденции в развитии банковской автоматизации. Риски применения информационных технологий в деятельности коммерческого банка. Выбор технологической платформы автоматизированной банковской системы. Телекоммуникации и компьютерные сети.</w:t>
      </w:r>
      <w:r>
        <w:t xml:space="preserve"> </w:t>
      </w:r>
      <w:r>
        <w:rPr>
          <w:sz w:val="28"/>
          <w:szCs w:val="20"/>
        </w:rPr>
        <w:t>Техническое обеспечение финансовых технологий. Программное обеспечение финансовых технологий. Виртуализация ресурсов. Программное обеспечение с открытым кодом (</w:t>
      </w:r>
      <w:proofErr w:type="spellStart"/>
      <w:r>
        <w:rPr>
          <w:sz w:val="28"/>
          <w:szCs w:val="20"/>
        </w:rPr>
        <w:t>Open</w:t>
      </w:r>
      <w:proofErr w:type="spellEnd"/>
      <w:r>
        <w:rPr>
          <w:sz w:val="28"/>
          <w:szCs w:val="20"/>
        </w:rPr>
        <w:t xml:space="preserve"> </w:t>
      </w:r>
      <w:proofErr w:type="spellStart"/>
      <w:r>
        <w:rPr>
          <w:sz w:val="28"/>
          <w:szCs w:val="20"/>
        </w:rPr>
        <w:t>Source</w:t>
      </w:r>
      <w:proofErr w:type="spellEnd"/>
      <w:r>
        <w:rPr>
          <w:sz w:val="28"/>
          <w:szCs w:val="20"/>
        </w:rPr>
        <w:t xml:space="preserve">). </w:t>
      </w:r>
      <w:proofErr w:type="spellStart"/>
      <w:r>
        <w:rPr>
          <w:sz w:val="28"/>
          <w:szCs w:val="20"/>
        </w:rPr>
        <w:t>Микросервисная</w:t>
      </w:r>
      <w:proofErr w:type="spellEnd"/>
      <w:r>
        <w:rPr>
          <w:sz w:val="28"/>
          <w:szCs w:val="20"/>
        </w:rPr>
        <w:t xml:space="preserve"> архитектура. Понятие ИТ-аутсорсинга при внедрении финансовых технологий. Цели, задачи и особенности CRM для банков, их интеграция с АБС. Инструменты CRM. Методы реализации проектов по информатизации кредитных организаций. Понятие процессного подхода в управление. Бизнес-процессы коммерческого банка. </w:t>
      </w:r>
      <w:r>
        <w:rPr>
          <w:sz w:val="28"/>
          <w:szCs w:val="20"/>
          <w:lang w:val="en-US"/>
        </w:rPr>
        <w:t>BPM</w:t>
      </w:r>
      <w:r>
        <w:rPr>
          <w:sz w:val="28"/>
          <w:szCs w:val="20"/>
        </w:rPr>
        <w:t xml:space="preserve">-системы. Новые технологии управления </w:t>
      </w:r>
      <w:proofErr w:type="spellStart"/>
      <w:r>
        <w:rPr>
          <w:sz w:val="28"/>
          <w:szCs w:val="20"/>
        </w:rPr>
        <w:t>Agile</w:t>
      </w:r>
      <w:proofErr w:type="spellEnd"/>
      <w:r>
        <w:rPr>
          <w:sz w:val="28"/>
          <w:szCs w:val="20"/>
        </w:rPr>
        <w:t xml:space="preserve"> и </w:t>
      </w:r>
      <w:proofErr w:type="spellStart"/>
      <w:r>
        <w:rPr>
          <w:sz w:val="28"/>
          <w:szCs w:val="20"/>
        </w:rPr>
        <w:t>Scrum</w:t>
      </w:r>
      <w:proofErr w:type="spellEnd"/>
      <w:r>
        <w:rPr>
          <w:sz w:val="28"/>
          <w:szCs w:val="20"/>
        </w:rPr>
        <w:t xml:space="preserve">. </w:t>
      </w:r>
      <w:r>
        <w:rPr>
          <w:sz w:val="28"/>
          <w:szCs w:val="20"/>
          <w:lang w:val="en-US"/>
        </w:rPr>
        <w:t>BI</w:t>
      </w:r>
      <w:r>
        <w:rPr>
          <w:sz w:val="28"/>
          <w:szCs w:val="20"/>
        </w:rPr>
        <w:t xml:space="preserve">-системы. </w:t>
      </w:r>
    </w:p>
    <w:p w:rsidR="001E1A39" w:rsidRDefault="001E1A39">
      <w:pPr>
        <w:widowControl w:val="0"/>
        <w:spacing w:line="360" w:lineRule="auto"/>
        <w:ind w:firstLine="567"/>
        <w:jc w:val="both"/>
        <w:rPr>
          <w:sz w:val="28"/>
          <w:szCs w:val="20"/>
        </w:rPr>
      </w:pPr>
    </w:p>
    <w:p w:rsidR="001E1A39" w:rsidRDefault="0074647D">
      <w:pPr>
        <w:widowControl w:val="0"/>
        <w:spacing w:line="360" w:lineRule="auto"/>
        <w:jc w:val="center"/>
        <w:rPr>
          <w:b/>
          <w:sz w:val="28"/>
          <w:szCs w:val="28"/>
        </w:rPr>
      </w:pPr>
      <w:r>
        <w:rPr>
          <w:b/>
          <w:sz w:val="28"/>
          <w:szCs w:val="28"/>
        </w:rPr>
        <w:t>Тема 3. Перспективные финансовые технологии</w:t>
      </w:r>
    </w:p>
    <w:p w:rsidR="001E1A39" w:rsidRDefault="0074647D">
      <w:pPr>
        <w:widowControl w:val="0"/>
        <w:spacing w:line="360" w:lineRule="auto"/>
        <w:ind w:firstLine="567"/>
        <w:jc w:val="both"/>
        <w:rPr>
          <w:sz w:val="28"/>
          <w:szCs w:val="20"/>
        </w:rPr>
      </w:pPr>
      <w:r>
        <w:rPr>
          <w:sz w:val="28"/>
          <w:szCs w:val="20"/>
        </w:rPr>
        <w:t>Развитие финансовых технологий и модернизация традиционных направлений оказания финансовых услуг. Понятие экосистемы, маркетплейса, платформы.</w:t>
      </w:r>
    </w:p>
    <w:p w:rsidR="001E1A39" w:rsidRDefault="0074647D">
      <w:pPr>
        <w:widowControl w:val="0"/>
        <w:spacing w:line="360" w:lineRule="auto"/>
        <w:ind w:firstLine="567"/>
        <w:jc w:val="both"/>
        <w:rPr>
          <w:sz w:val="28"/>
          <w:szCs w:val="20"/>
        </w:rPr>
      </w:pPr>
      <w:r>
        <w:rPr>
          <w:sz w:val="28"/>
          <w:szCs w:val="20"/>
        </w:rPr>
        <w:lastRenderedPageBreak/>
        <w:t xml:space="preserve">BigData. Основные характеристики больших данных и их влияние на сбор, хранение, обработку и анализ данных (4V). Критерии аналитических задач, решение которых предпочтительно с использованием технологий </w:t>
      </w:r>
      <w:proofErr w:type="spellStart"/>
      <w:r>
        <w:rPr>
          <w:sz w:val="28"/>
          <w:szCs w:val="20"/>
        </w:rPr>
        <w:t>Big</w:t>
      </w:r>
      <w:proofErr w:type="spellEnd"/>
      <w:r>
        <w:rPr>
          <w:sz w:val="28"/>
          <w:szCs w:val="20"/>
        </w:rPr>
        <w:t xml:space="preserve"> </w:t>
      </w:r>
      <w:proofErr w:type="spellStart"/>
      <w:r>
        <w:rPr>
          <w:sz w:val="28"/>
          <w:szCs w:val="20"/>
        </w:rPr>
        <w:t>Datа</w:t>
      </w:r>
      <w:proofErr w:type="spellEnd"/>
      <w:r>
        <w:rPr>
          <w:sz w:val="28"/>
          <w:szCs w:val="20"/>
        </w:rPr>
        <w:t xml:space="preserve">. </w:t>
      </w:r>
      <w:proofErr w:type="spellStart"/>
      <w:r>
        <w:rPr>
          <w:sz w:val="28"/>
          <w:szCs w:val="20"/>
        </w:rPr>
        <w:t>Data</w:t>
      </w:r>
      <w:proofErr w:type="spellEnd"/>
      <w:r>
        <w:rPr>
          <w:sz w:val="28"/>
          <w:szCs w:val="20"/>
        </w:rPr>
        <w:t xml:space="preserve"> </w:t>
      </w:r>
      <w:proofErr w:type="spellStart"/>
      <w:r>
        <w:rPr>
          <w:sz w:val="28"/>
          <w:szCs w:val="20"/>
        </w:rPr>
        <w:t>Lake</w:t>
      </w:r>
      <w:proofErr w:type="spellEnd"/>
      <w:r>
        <w:rPr>
          <w:sz w:val="28"/>
          <w:szCs w:val="20"/>
        </w:rPr>
        <w:t xml:space="preserve"> и </w:t>
      </w:r>
      <w:r>
        <w:rPr>
          <w:sz w:val="28"/>
          <w:szCs w:val="20"/>
          <w:lang w:val="en-US"/>
        </w:rPr>
        <w:t>Lakehouse</w:t>
      </w:r>
      <w:r>
        <w:rPr>
          <w:sz w:val="28"/>
          <w:szCs w:val="20"/>
        </w:rPr>
        <w:t xml:space="preserve">.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Технологии </w:t>
      </w:r>
      <w:proofErr w:type="spellStart"/>
      <w:r>
        <w:rPr>
          <w:sz w:val="28"/>
          <w:szCs w:val="20"/>
        </w:rPr>
        <w:t>In-Memory</w:t>
      </w:r>
      <w:proofErr w:type="spellEnd"/>
      <w:r>
        <w:rPr>
          <w:sz w:val="28"/>
          <w:szCs w:val="20"/>
        </w:rPr>
        <w:t xml:space="preserve">. Понятие и подходы к применению. </w:t>
      </w:r>
    </w:p>
    <w:p w:rsidR="001E1A39" w:rsidRDefault="0074647D">
      <w:pPr>
        <w:widowControl w:val="0"/>
        <w:spacing w:line="360" w:lineRule="auto"/>
        <w:ind w:firstLine="567"/>
        <w:jc w:val="both"/>
        <w:rPr>
          <w:sz w:val="28"/>
          <w:szCs w:val="20"/>
        </w:rPr>
      </w:pPr>
      <w:r>
        <w:rPr>
          <w:sz w:val="28"/>
          <w:szCs w:val="20"/>
        </w:rPr>
        <w:t>Интеллектуальное программное обеспечение и машинное обучение. Понятие и сущность. Методы и задачи машинного обучения, области применения методов и технологий машинного обучения. Технологии улучшения моделей машинного обучения. Примеры задач машинного обучения. Обзор современных технологий машинного обучения. Направления применения в банковской деятельности.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1E1A39" w:rsidRDefault="0074647D">
      <w:pPr>
        <w:widowControl w:val="0"/>
        <w:spacing w:line="360" w:lineRule="auto"/>
        <w:ind w:firstLine="567"/>
        <w:jc w:val="both"/>
        <w:rPr>
          <w:sz w:val="28"/>
          <w:szCs w:val="20"/>
        </w:rPr>
      </w:pPr>
      <w:r>
        <w:rPr>
          <w:sz w:val="28"/>
          <w:szCs w:val="20"/>
        </w:rPr>
        <w:t>Технология распределенных реестров и блокчейн. Классификация сетей распределенных реестров. Роли в системе. Консенсус и валидация.</w:t>
      </w:r>
      <w:r>
        <w:t xml:space="preserve"> </w:t>
      </w:r>
      <w:r>
        <w:rPr>
          <w:sz w:val="28"/>
          <w:szCs w:val="20"/>
        </w:rPr>
        <w:t>Криптография. Смарт-контракты. Преимущества технологии и возможные сферы ее применения.  Риски и вызовы. Безопасность. Масштабируемость и скорость работы. Управление информацией. Мировой и российский опыт развития и применения технологии распределенных реестров.</w:t>
      </w:r>
    </w:p>
    <w:p w:rsidR="001E1A39" w:rsidRDefault="0074647D">
      <w:pPr>
        <w:widowControl w:val="0"/>
        <w:spacing w:line="360" w:lineRule="auto"/>
        <w:ind w:firstLine="567"/>
        <w:jc w:val="both"/>
        <w:rPr>
          <w:sz w:val="28"/>
          <w:szCs w:val="20"/>
        </w:rPr>
      </w:pPr>
      <w:r>
        <w:rPr>
          <w:sz w:val="28"/>
          <w:szCs w:val="20"/>
        </w:rPr>
        <w:t>Облачные технологии. Понятие облачных технологий и подходы к их применению. Сервисы облачной инфраструктуры.</w:t>
      </w:r>
      <w:r>
        <w:t xml:space="preserve"> </w:t>
      </w:r>
      <w:r>
        <w:rPr>
          <w:sz w:val="28"/>
          <w:szCs w:val="20"/>
        </w:rPr>
        <w:t>Бизнес-модели участников облачной экосистемы. Условия развития облачной инфраструктуры на финансовом рынке.</w:t>
      </w:r>
      <w:r>
        <w:t xml:space="preserve"> П</w:t>
      </w:r>
      <w:r>
        <w:rPr>
          <w:sz w:val="28"/>
          <w:szCs w:val="20"/>
        </w:rPr>
        <w:t>роблемы применения облачных технологий на финансовом рынке в России.</w:t>
      </w:r>
    </w:p>
    <w:p w:rsidR="001E1A39" w:rsidRDefault="0074647D">
      <w:pPr>
        <w:widowControl w:val="0"/>
        <w:spacing w:line="360" w:lineRule="auto"/>
        <w:ind w:firstLine="567"/>
        <w:jc w:val="both"/>
        <w:rPr>
          <w:sz w:val="28"/>
          <w:szCs w:val="20"/>
        </w:rPr>
      </w:pPr>
      <w:r>
        <w:rPr>
          <w:sz w:val="28"/>
          <w:szCs w:val="20"/>
        </w:rPr>
        <w:t>Принципы открытых интерфейсов (</w:t>
      </w:r>
      <w:proofErr w:type="spellStart"/>
      <w:r>
        <w:rPr>
          <w:sz w:val="28"/>
          <w:szCs w:val="20"/>
        </w:rPr>
        <w:t>Open</w:t>
      </w:r>
      <w:proofErr w:type="spellEnd"/>
      <w:r>
        <w:rPr>
          <w:sz w:val="28"/>
          <w:szCs w:val="20"/>
        </w:rPr>
        <w:t xml:space="preserve"> API). Понятие открытых интерфейсов. Виды открытых интерфейсов и их влияние на банки и </w:t>
      </w:r>
      <w:proofErr w:type="spellStart"/>
      <w:r>
        <w:rPr>
          <w:sz w:val="28"/>
          <w:szCs w:val="20"/>
        </w:rPr>
        <w:t>финтех</w:t>
      </w:r>
      <w:proofErr w:type="spellEnd"/>
      <w:r>
        <w:rPr>
          <w:sz w:val="28"/>
          <w:szCs w:val="20"/>
        </w:rPr>
        <w:t xml:space="preserve">-компании. Мировой опыт регулирования применения </w:t>
      </w:r>
      <w:r>
        <w:rPr>
          <w:sz w:val="28"/>
          <w:szCs w:val="20"/>
          <w:lang w:val="en-US"/>
        </w:rPr>
        <w:t>API</w:t>
      </w:r>
      <w:r>
        <w:rPr>
          <w:sz w:val="28"/>
          <w:szCs w:val="20"/>
        </w:rPr>
        <w:t>. Перспективы развития открытых интерфейсов на финансовом рынке России.</w:t>
      </w:r>
    </w:p>
    <w:p w:rsidR="001E1A39" w:rsidRDefault="0074647D">
      <w:pPr>
        <w:widowControl w:val="0"/>
        <w:spacing w:line="360" w:lineRule="auto"/>
        <w:ind w:firstLine="567"/>
        <w:jc w:val="both"/>
        <w:rPr>
          <w:sz w:val="28"/>
          <w:szCs w:val="20"/>
        </w:rPr>
      </w:pPr>
      <w:r>
        <w:rPr>
          <w:sz w:val="28"/>
          <w:szCs w:val="20"/>
        </w:rPr>
        <w:t xml:space="preserve">Технологии </w:t>
      </w:r>
      <w:proofErr w:type="spellStart"/>
      <w:r>
        <w:rPr>
          <w:sz w:val="28"/>
          <w:szCs w:val="20"/>
        </w:rPr>
        <w:t>RegTech</w:t>
      </w:r>
      <w:proofErr w:type="spellEnd"/>
      <w:r>
        <w:rPr>
          <w:sz w:val="28"/>
          <w:szCs w:val="20"/>
        </w:rPr>
        <w:t xml:space="preserve"> и </w:t>
      </w:r>
      <w:proofErr w:type="spellStart"/>
      <w:r>
        <w:rPr>
          <w:sz w:val="28"/>
          <w:szCs w:val="20"/>
        </w:rPr>
        <w:t>SupTech</w:t>
      </w:r>
      <w:proofErr w:type="spellEnd"/>
      <w:r>
        <w:rPr>
          <w:sz w:val="28"/>
          <w:szCs w:val="20"/>
        </w:rPr>
        <w:t xml:space="preserve">. Создание и развитие финансовой </w:t>
      </w:r>
      <w:r>
        <w:rPr>
          <w:sz w:val="28"/>
          <w:szCs w:val="20"/>
        </w:rPr>
        <w:lastRenderedPageBreak/>
        <w:t>инфраструктуры для применения финансовых технологий.</w:t>
      </w:r>
    </w:p>
    <w:p w:rsidR="001E1A39" w:rsidRDefault="001E1A39">
      <w:pPr>
        <w:widowControl w:val="0"/>
        <w:spacing w:line="360" w:lineRule="auto"/>
        <w:jc w:val="center"/>
        <w:rPr>
          <w:b/>
          <w:sz w:val="28"/>
          <w:szCs w:val="20"/>
        </w:rPr>
      </w:pPr>
    </w:p>
    <w:p w:rsidR="001E1A39" w:rsidRDefault="0074647D">
      <w:pPr>
        <w:widowControl w:val="0"/>
        <w:spacing w:line="360" w:lineRule="auto"/>
        <w:jc w:val="center"/>
        <w:rPr>
          <w:b/>
          <w:sz w:val="28"/>
          <w:szCs w:val="20"/>
        </w:rPr>
      </w:pPr>
      <w:r>
        <w:rPr>
          <w:b/>
          <w:sz w:val="28"/>
          <w:szCs w:val="20"/>
        </w:rPr>
        <w:t>Тема 4</w:t>
      </w:r>
      <w:r>
        <w:rPr>
          <w:sz w:val="28"/>
          <w:szCs w:val="20"/>
        </w:rPr>
        <w:t xml:space="preserve">. </w:t>
      </w:r>
      <w:r>
        <w:rPr>
          <w:b/>
          <w:sz w:val="28"/>
          <w:szCs w:val="20"/>
        </w:rPr>
        <w:t>Обеспечение</w:t>
      </w:r>
      <w:r>
        <w:rPr>
          <w:i/>
          <w:sz w:val="28"/>
          <w:szCs w:val="20"/>
        </w:rPr>
        <w:t xml:space="preserve"> </w:t>
      </w:r>
      <w:r>
        <w:rPr>
          <w:b/>
          <w:sz w:val="28"/>
          <w:szCs w:val="20"/>
        </w:rPr>
        <w:t>безопасности и устойчивости применения финансовых технологий в банковской сфере</w:t>
      </w:r>
    </w:p>
    <w:p w:rsidR="001E1A39" w:rsidRDefault="001E1A39">
      <w:pPr>
        <w:widowControl w:val="0"/>
        <w:rPr>
          <w:sz w:val="28"/>
          <w:szCs w:val="28"/>
        </w:rPr>
      </w:pPr>
    </w:p>
    <w:p w:rsidR="001E1A39" w:rsidRDefault="0074647D">
      <w:pPr>
        <w:widowControl w:val="0"/>
        <w:spacing w:line="360" w:lineRule="auto"/>
        <w:ind w:firstLine="567"/>
        <w:jc w:val="both"/>
        <w:rPr>
          <w:sz w:val="28"/>
          <w:szCs w:val="20"/>
        </w:rPr>
      </w:pPr>
      <w:r>
        <w:rPr>
          <w:sz w:val="28"/>
          <w:szCs w:val="20"/>
        </w:rPr>
        <w:t xml:space="preserve">Важность организации защиты банковской информации на современном этапе. Виды и приемы организации защиты. Основные организационные, программно-технические и криптографические меры защиты. Политика безопасности. Технология построения систем защиты. Угроза безопасности. Классификация угроз безопасности. Характеристики наиболее распространенных угроз безопасности. Угрозы и риски внедрения новых финансовых технологий в банковской сфере. Мониторинг </w:t>
      </w:r>
      <w:proofErr w:type="spellStart"/>
      <w:r>
        <w:rPr>
          <w:sz w:val="28"/>
          <w:szCs w:val="20"/>
        </w:rPr>
        <w:t>киберугроз</w:t>
      </w:r>
      <w:proofErr w:type="spellEnd"/>
      <w:r>
        <w:rPr>
          <w:sz w:val="28"/>
          <w:szCs w:val="20"/>
        </w:rPr>
        <w:t>. Проблема обеспечения кибербезопасности. Управление рисками и регулирование в сфере финансовых технологий. Регулятивные «песочницы». Цифровое неравенство, цифровая зависимость, цифровая колонизация.</w:t>
      </w:r>
    </w:p>
    <w:p w:rsidR="001E1A39" w:rsidRDefault="0074647D">
      <w:pPr>
        <w:spacing w:line="360" w:lineRule="auto"/>
        <w:ind w:firstLine="567"/>
        <w:jc w:val="both"/>
        <w:rPr>
          <w:rFonts w:cs="Palatino Linotype"/>
          <w:b/>
          <w:sz w:val="28"/>
          <w:szCs w:val="28"/>
        </w:rPr>
      </w:pPr>
      <w:r>
        <w:rPr>
          <w:sz w:val="28"/>
          <w:szCs w:val="20"/>
        </w:rPr>
        <w:t>Биометрическая система удаленной идентификации клиентов, проблемы её внедрения в России. Кибермошенничество, социальная инженерия, риски AML.</w:t>
      </w:r>
    </w:p>
    <w:p w:rsidR="001E1A39" w:rsidRDefault="001E1A39">
      <w:pPr>
        <w:spacing w:line="360" w:lineRule="auto"/>
        <w:ind w:firstLine="567"/>
        <w:jc w:val="both"/>
        <w:rPr>
          <w:sz w:val="28"/>
          <w:szCs w:val="20"/>
        </w:rPr>
      </w:pPr>
    </w:p>
    <w:p w:rsidR="001E1A39" w:rsidRDefault="0074647D">
      <w:pPr>
        <w:spacing w:line="360" w:lineRule="auto"/>
        <w:jc w:val="center"/>
        <w:outlineLvl w:val="0"/>
        <w:rPr>
          <w:b/>
          <w:bCs/>
          <w:sz w:val="28"/>
          <w:szCs w:val="28"/>
        </w:rPr>
      </w:pPr>
      <w:bookmarkStart w:id="17" w:name="_Toc86962620"/>
      <w:r>
        <w:rPr>
          <w:b/>
          <w:bCs/>
          <w:sz w:val="28"/>
          <w:szCs w:val="28"/>
        </w:rPr>
        <w:t>5.2. Учебно-тематический план</w:t>
      </w:r>
      <w:bookmarkEnd w:id="17"/>
    </w:p>
    <w:p w:rsidR="001E1A39" w:rsidRPr="0074647D" w:rsidRDefault="0074647D" w:rsidP="0074647D">
      <w:pPr>
        <w:pStyle w:val="af4"/>
        <w:widowControl w:val="0"/>
        <w:tabs>
          <w:tab w:val="clear" w:pos="756"/>
        </w:tabs>
        <w:spacing w:line="240" w:lineRule="auto"/>
        <w:ind w:left="0" w:firstLine="709"/>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Таблица 3</w:t>
      </w:r>
    </w:p>
    <w:tbl>
      <w:tblPr>
        <w:tblW w:w="10246" w:type="dxa"/>
        <w:tblLayout w:type="fixed"/>
        <w:tblLook w:val="01E0" w:firstRow="1" w:lastRow="1" w:firstColumn="1" w:lastColumn="1" w:noHBand="0" w:noVBand="0"/>
      </w:tblPr>
      <w:tblGrid>
        <w:gridCol w:w="604"/>
        <w:gridCol w:w="1961"/>
        <w:gridCol w:w="947"/>
        <w:gridCol w:w="997"/>
        <w:gridCol w:w="987"/>
        <w:gridCol w:w="1705"/>
        <w:gridCol w:w="1417"/>
        <w:gridCol w:w="1628"/>
      </w:tblGrid>
      <w:tr w:rsidR="001E1A39">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b/>
                <w:bCs/>
              </w:rPr>
            </w:pPr>
            <w:r>
              <w:rPr>
                <w:b/>
                <w:bCs/>
              </w:rPr>
              <w:t>№ п/п</w:t>
            </w:r>
          </w:p>
        </w:tc>
        <w:tc>
          <w:tcPr>
            <w:tcW w:w="1960" w:type="dxa"/>
            <w:vMerge w:val="restart"/>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
                <w:bCs/>
              </w:rPr>
            </w:pPr>
            <w:r>
              <w:rPr>
                <w:b/>
                <w:bCs/>
              </w:rPr>
              <w:t>Наименование тем (разделов) дисциплины</w:t>
            </w:r>
          </w:p>
        </w:tc>
        <w:tc>
          <w:tcPr>
            <w:tcW w:w="4636" w:type="dxa"/>
            <w:gridSpan w:val="4"/>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
                <w:bCs/>
              </w:rPr>
            </w:pPr>
            <w:r>
              <w:rPr>
                <w:b/>
                <w:bCs/>
              </w:rPr>
              <w:t>Трудоемкость в часах</w:t>
            </w:r>
          </w:p>
        </w:tc>
        <w:tc>
          <w:tcPr>
            <w:tcW w:w="1417" w:type="dxa"/>
            <w:tcBorders>
              <w:top w:val="single" w:sz="4" w:space="0" w:color="000000"/>
              <w:left w:val="single" w:sz="4" w:space="0" w:color="000000"/>
              <w:bottom w:val="single" w:sz="4" w:space="0" w:color="000000"/>
              <w:right w:val="single" w:sz="4" w:space="0" w:color="000000"/>
            </w:tcBorders>
          </w:tcPr>
          <w:p w:rsidR="001E1A39" w:rsidRDefault="001E1A39">
            <w:pPr>
              <w:widowControl w:val="0"/>
              <w:jc w:val="center"/>
              <w:rPr>
                <w:b/>
                <w:bCs/>
              </w:rPr>
            </w:pPr>
          </w:p>
        </w:tc>
        <w:tc>
          <w:tcPr>
            <w:tcW w:w="1628" w:type="dxa"/>
            <w:vMerge w:val="restart"/>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
                <w:bCs/>
              </w:rPr>
            </w:pPr>
            <w:r>
              <w:rPr>
                <w:b/>
                <w:bCs/>
              </w:rPr>
              <w:t>Формы текущего контроля успеваемости</w:t>
            </w:r>
          </w:p>
        </w:tc>
      </w:tr>
      <w:tr w:rsidR="001E1A39">
        <w:tc>
          <w:tcPr>
            <w:tcW w:w="603" w:type="dxa"/>
            <w:vMerge/>
            <w:tcBorders>
              <w:top w:val="single" w:sz="4" w:space="0" w:color="000000"/>
              <w:left w:val="single" w:sz="4" w:space="0" w:color="000000"/>
              <w:bottom w:val="single" w:sz="4" w:space="0" w:color="000000"/>
              <w:right w:val="single" w:sz="4" w:space="0" w:color="000000"/>
            </w:tcBorders>
          </w:tcPr>
          <w:p w:rsidR="001E1A39" w:rsidRDefault="001E1A39">
            <w:pPr>
              <w:widowControl w:val="0"/>
              <w:jc w:val="both"/>
              <w:rPr>
                <w:b/>
                <w:bCs/>
              </w:rPr>
            </w:pPr>
          </w:p>
        </w:tc>
        <w:tc>
          <w:tcPr>
            <w:tcW w:w="1960" w:type="dxa"/>
            <w:vMerge/>
            <w:tcBorders>
              <w:top w:val="single" w:sz="4" w:space="0" w:color="000000"/>
              <w:left w:val="single" w:sz="4" w:space="0" w:color="000000"/>
              <w:bottom w:val="single" w:sz="4" w:space="0" w:color="000000"/>
              <w:right w:val="single" w:sz="4" w:space="0" w:color="000000"/>
            </w:tcBorders>
          </w:tcPr>
          <w:p w:rsidR="001E1A39" w:rsidRDefault="001E1A39">
            <w:pPr>
              <w:widowControl w:val="0"/>
              <w:jc w:val="both"/>
              <w:rPr>
                <w:b/>
                <w:bCs/>
              </w:rPr>
            </w:pPr>
          </w:p>
        </w:tc>
        <w:tc>
          <w:tcPr>
            <w:tcW w:w="947" w:type="dxa"/>
            <w:vMerge w:val="restart"/>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b/>
                <w:bCs/>
              </w:rPr>
            </w:pPr>
            <w:r>
              <w:rPr>
                <w:b/>
                <w:bCs/>
              </w:rPr>
              <w:t>Всего</w:t>
            </w:r>
          </w:p>
        </w:tc>
        <w:tc>
          <w:tcPr>
            <w:tcW w:w="3689" w:type="dxa"/>
            <w:gridSpan w:val="3"/>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
                <w:bCs/>
              </w:rPr>
            </w:pPr>
            <w:r>
              <w:rPr>
                <w:b/>
                <w:bCs/>
              </w:rPr>
              <w:t>Контактная работа - Аудиторная работа</w:t>
            </w:r>
          </w:p>
        </w:tc>
        <w:tc>
          <w:tcPr>
            <w:tcW w:w="1417" w:type="dxa"/>
            <w:vMerge w:val="restart"/>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
                <w:bCs/>
              </w:rPr>
            </w:pPr>
            <w:r>
              <w:rPr>
                <w:b/>
                <w:bCs/>
              </w:rPr>
              <w:t>Самостоятельная работа</w:t>
            </w:r>
          </w:p>
        </w:tc>
        <w:tc>
          <w:tcPr>
            <w:tcW w:w="1628" w:type="dxa"/>
            <w:vMerge/>
            <w:tcBorders>
              <w:top w:val="single" w:sz="4" w:space="0" w:color="000000"/>
              <w:left w:val="single" w:sz="4" w:space="0" w:color="000000"/>
              <w:bottom w:val="single" w:sz="4" w:space="0" w:color="000000"/>
              <w:right w:val="single" w:sz="4" w:space="0" w:color="000000"/>
            </w:tcBorders>
          </w:tcPr>
          <w:p w:rsidR="001E1A39" w:rsidRDefault="001E1A39">
            <w:pPr>
              <w:widowControl w:val="0"/>
              <w:jc w:val="center"/>
              <w:rPr>
                <w:sz w:val="28"/>
                <w:szCs w:val="28"/>
              </w:rPr>
            </w:pPr>
          </w:p>
        </w:tc>
      </w:tr>
      <w:tr w:rsidR="001E1A39">
        <w:trPr>
          <w:trHeight w:val="807"/>
        </w:trPr>
        <w:tc>
          <w:tcPr>
            <w:tcW w:w="603" w:type="dxa"/>
            <w:vMerge/>
            <w:tcBorders>
              <w:top w:val="single" w:sz="4" w:space="0" w:color="000000"/>
              <w:left w:val="single" w:sz="4" w:space="0" w:color="000000"/>
              <w:bottom w:val="single" w:sz="4" w:space="0" w:color="000000"/>
              <w:right w:val="single" w:sz="4" w:space="0" w:color="000000"/>
            </w:tcBorders>
          </w:tcPr>
          <w:p w:rsidR="001E1A39" w:rsidRDefault="001E1A39">
            <w:pPr>
              <w:widowControl w:val="0"/>
              <w:jc w:val="both"/>
              <w:rPr>
                <w:b/>
                <w:bCs/>
              </w:rPr>
            </w:pPr>
          </w:p>
        </w:tc>
        <w:tc>
          <w:tcPr>
            <w:tcW w:w="1960" w:type="dxa"/>
            <w:vMerge/>
            <w:tcBorders>
              <w:top w:val="single" w:sz="4" w:space="0" w:color="000000"/>
              <w:left w:val="single" w:sz="4" w:space="0" w:color="000000"/>
              <w:bottom w:val="single" w:sz="4" w:space="0" w:color="000000"/>
              <w:right w:val="single" w:sz="4" w:space="0" w:color="000000"/>
            </w:tcBorders>
          </w:tcPr>
          <w:p w:rsidR="001E1A39" w:rsidRDefault="001E1A39">
            <w:pPr>
              <w:widowControl w:val="0"/>
              <w:jc w:val="both"/>
              <w:rPr>
                <w:b/>
                <w:bCs/>
              </w:rPr>
            </w:pPr>
          </w:p>
        </w:tc>
        <w:tc>
          <w:tcPr>
            <w:tcW w:w="947" w:type="dxa"/>
            <w:vMerge/>
            <w:tcBorders>
              <w:top w:val="single" w:sz="4" w:space="0" w:color="000000"/>
              <w:left w:val="single" w:sz="4" w:space="0" w:color="000000"/>
              <w:bottom w:val="single" w:sz="4" w:space="0" w:color="000000"/>
              <w:right w:val="single" w:sz="4" w:space="0" w:color="000000"/>
            </w:tcBorders>
          </w:tcPr>
          <w:p w:rsidR="001E1A39" w:rsidRDefault="001E1A39">
            <w:pPr>
              <w:widowControl w:val="0"/>
              <w:jc w:val="both"/>
              <w:rPr>
                <w:b/>
                <w:bCs/>
              </w:rPr>
            </w:pPr>
          </w:p>
        </w:tc>
        <w:tc>
          <w:tcPr>
            <w:tcW w:w="99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bCs/>
              </w:rPr>
            </w:pPr>
            <w:r>
              <w:t xml:space="preserve">Общая, </w:t>
            </w:r>
            <w:r>
              <w:br/>
              <w:t>в т. ч.:</w:t>
            </w:r>
          </w:p>
        </w:tc>
        <w:tc>
          <w:tcPr>
            <w:tcW w:w="98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bCs/>
              </w:rPr>
            </w:pPr>
            <w:r>
              <w:rPr>
                <w:bCs/>
              </w:rPr>
              <w:t>Лекции</w:t>
            </w:r>
          </w:p>
        </w:tc>
        <w:tc>
          <w:tcPr>
            <w:tcW w:w="1705"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b/>
                <w:bCs/>
              </w:rPr>
            </w:pPr>
            <w:r>
              <w:rPr>
                <w:b/>
                <w:bCs/>
              </w:rPr>
              <w:t>Семинары, практические занятия</w:t>
            </w:r>
          </w:p>
          <w:p w:rsidR="001E1A39" w:rsidRDefault="001E1A39">
            <w:pPr>
              <w:widowControl w:val="0"/>
              <w:jc w:val="both"/>
              <w:rPr>
                <w:bCs/>
              </w:rPr>
            </w:pPr>
          </w:p>
        </w:tc>
        <w:tc>
          <w:tcPr>
            <w:tcW w:w="1417" w:type="dxa"/>
            <w:vMerge/>
            <w:tcBorders>
              <w:top w:val="single" w:sz="4" w:space="0" w:color="000000"/>
              <w:left w:val="single" w:sz="4" w:space="0" w:color="000000"/>
              <w:bottom w:val="single" w:sz="4" w:space="0" w:color="000000"/>
              <w:right w:val="single" w:sz="4" w:space="0" w:color="000000"/>
            </w:tcBorders>
          </w:tcPr>
          <w:p w:rsidR="001E1A39" w:rsidRDefault="001E1A39">
            <w:pPr>
              <w:widowControl w:val="0"/>
              <w:jc w:val="center"/>
              <w:rPr>
                <w:sz w:val="28"/>
                <w:szCs w:val="28"/>
              </w:rPr>
            </w:pPr>
          </w:p>
        </w:tc>
        <w:tc>
          <w:tcPr>
            <w:tcW w:w="1628" w:type="dxa"/>
            <w:vMerge/>
            <w:tcBorders>
              <w:top w:val="single" w:sz="4" w:space="0" w:color="000000"/>
              <w:left w:val="single" w:sz="4" w:space="0" w:color="000000"/>
              <w:bottom w:val="single" w:sz="4" w:space="0" w:color="000000"/>
              <w:right w:val="single" w:sz="4" w:space="0" w:color="000000"/>
            </w:tcBorders>
          </w:tcPr>
          <w:p w:rsidR="001E1A39" w:rsidRDefault="001E1A39">
            <w:pPr>
              <w:widowControl w:val="0"/>
              <w:jc w:val="center"/>
              <w:rPr>
                <w:sz w:val="28"/>
                <w:szCs w:val="28"/>
              </w:rPr>
            </w:pPr>
          </w:p>
        </w:tc>
      </w:tr>
      <w:tr w:rsidR="001E1A39">
        <w:tc>
          <w:tcPr>
            <w:tcW w:w="603"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t>1.</w:t>
            </w:r>
          </w:p>
        </w:tc>
        <w:tc>
          <w:tcPr>
            <w:tcW w:w="1960"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Понятие финансовых технологий</w:t>
            </w:r>
          </w:p>
        </w:tc>
        <w:tc>
          <w:tcPr>
            <w:tcW w:w="94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18</w:t>
            </w:r>
          </w:p>
        </w:tc>
        <w:tc>
          <w:tcPr>
            <w:tcW w:w="99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6</w:t>
            </w:r>
          </w:p>
        </w:tc>
        <w:tc>
          <w:tcPr>
            <w:tcW w:w="98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2</w:t>
            </w:r>
          </w:p>
        </w:tc>
        <w:tc>
          <w:tcPr>
            <w:tcW w:w="1705"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4</w:t>
            </w:r>
          </w:p>
          <w:p w:rsidR="001E1A39" w:rsidRDefault="001E1A39">
            <w:pPr>
              <w:widowControl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12</w:t>
            </w:r>
          </w:p>
        </w:tc>
        <w:tc>
          <w:tcPr>
            <w:tcW w:w="1628"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Устный опрос,</w:t>
            </w:r>
          </w:p>
          <w:p w:rsidR="001E1A39" w:rsidRDefault="0074647D" w:rsidP="008A5FE8">
            <w:pPr>
              <w:widowControl w:val="0"/>
              <w:rPr>
                <w:sz w:val="28"/>
                <w:szCs w:val="28"/>
              </w:rPr>
            </w:pPr>
            <w:r>
              <w:t>тестовый</w:t>
            </w:r>
          </w:p>
          <w:p w:rsidR="001E1A39" w:rsidRDefault="0074647D" w:rsidP="008A5FE8">
            <w:pPr>
              <w:widowControl w:val="0"/>
              <w:rPr>
                <w:sz w:val="28"/>
                <w:szCs w:val="28"/>
              </w:rPr>
            </w:pPr>
            <w:r>
              <w:t>контроль,</w:t>
            </w:r>
          </w:p>
          <w:p w:rsidR="001E1A39" w:rsidRDefault="0074647D" w:rsidP="008A5FE8">
            <w:pPr>
              <w:widowControl w:val="0"/>
              <w:rPr>
                <w:sz w:val="28"/>
                <w:szCs w:val="28"/>
              </w:rPr>
            </w:pPr>
            <w:r>
              <w:t>дискуссия</w:t>
            </w:r>
          </w:p>
        </w:tc>
      </w:tr>
      <w:tr w:rsidR="001E1A39">
        <w:tc>
          <w:tcPr>
            <w:tcW w:w="603"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t>2.</w:t>
            </w:r>
          </w:p>
        </w:tc>
        <w:tc>
          <w:tcPr>
            <w:tcW w:w="1960"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Информационное, техническое и программное обеспечение финансовых технологий.</w:t>
            </w:r>
          </w:p>
        </w:tc>
        <w:tc>
          <w:tcPr>
            <w:tcW w:w="94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28</w:t>
            </w:r>
          </w:p>
        </w:tc>
        <w:tc>
          <w:tcPr>
            <w:tcW w:w="99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8</w:t>
            </w:r>
          </w:p>
        </w:tc>
        <w:tc>
          <w:tcPr>
            <w:tcW w:w="98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4</w:t>
            </w:r>
          </w:p>
        </w:tc>
        <w:tc>
          <w:tcPr>
            <w:tcW w:w="1705"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4</w:t>
            </w:r>
          </w:p>
          <w:p w:rsidR="001E1A39" w:rsidRDefault="001E1A39">
            <w:pPr>
              <w:widowControl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20</w:t>
            </w:r>
          </w:p>
        </w:tc>
        <w:tc>
          <w:tcPr>
            <w:tcW w:w="1628"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Устный опрос,</w:t>
            </w:r>
          </w:p>
          <w:p w:rsidR="001E1A39" w:rsidRDefault="0074647D" w:rsidP="008A5FE8">
            <w:pPr>
              <w:widowControl w:val="0"/>
              <w:rPr>
                <w:sz w:val="28"/>
                <w:szCs w:val="28"/>
              </w:rPr>
            </w:pPr>
            <w:r>
              <w:t>тестовый</w:t>
            </w:r>
          </w:p>
          <w:p w:rsidR="001E1A39" w:rsidRDefault="0074647D" w:rsidP="008A5FE8">
            <w:pPr>
              <w:widowControl w:val="0"/>
              <w:rPr>
                <w:sz w:val="28"/>
                <w:szCs w:val="28"/>
              </w:rPr>
            </w:pPr>
            <w:r>
              <w:t>контроль,</w:t>
            </w:r>
          </w:p>
          <w:p w:rsidR="001E1A39" w:rsidRDefault="0074647D" w:rsidP="008A5FE8">
            <w:pPr>
              <w:widowControl w:val="0"/>
              <w:rPr>
                <w:sz w:val="28"/>
                <w:szCs w:val="28"/>
              </w:rPr>
            </w:pPr>
            <w:r>
              <w:t>дискуссия</w:t>
            </w:r>
          </w:p>
        </w:tc>
      </w:tr>
      <w:tr w:rsidR="001E1A39">
        <w:tc>
          <w:tcPr>
            <w:tcW w:w="603"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lastRenderedPageBreak/>
              <w:t>3.</w:t>
            </w:r>
          </w:p>
        </w:tc>
        <w:tc>
          <w:tcPr>
            <w:tcW w:w="1960"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Перспективные финансовые технологии</w:t>
            </w:r>
          </w:p>
        </w:tc>
        <w:tc>
          <w:tcPr>
            <w:tcW w:w="94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34</w:t>
            </w:r>
          </w:p>
        </w:tc>
        <w:tc>
          <w:tcPr>
            <w:tcW w:w="99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12</w:t>
            </w:r>
          </w:p>
        </w:tc>
        <w:tc>
          <w:tcPr>
            <w:tcW w:w="98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6</w:t>
            </w:r>
          </w:p>
        </w:tc>
        <w:tc>
          <w:tcPr>
            <w:tcW w:w="1705"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6</w:t>
            </w:r>
          </w:p>
          <w:p w:rsidR="001E1A39" w:rsidRDefault="001E1A39">
            <w:pPr>
              <w:widowControl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22</w:t>
            </w:r>
          </w:p>
        </w:tc>
        <w:tc>
          <w:tcPr>
            <w:tcW w:w="1628"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Устный опрос,</w:t>
            </w:r>
          </w:p>
          <w:p w:rsidR="001E1A39" w:rsidRDefault="0074647D" w:rsidP="008A5FE8">
            <w:pPr>
              <w:widowControl w:val="0"/>
              <w:rPr>
                <w:sz w:val="28"/>
                <w:szCs w:val="28"/>
              </w:rPr>
            </w:pPr>
            <w:r>
              <w:t>тестовый</w:t>
            </w:r>
          </w:p>
          <w:p w:rsidR="001E1A39" w:rsidRDefault="0074647D" w:rsidP="008A5FE8">
            <w:pPr>
              <w:widowControl w:val="0"/>
              <w:rPr>
                <w:sz w:val="28"/>
                <w:szCs w:val="28"/>
              </w:rPr>
            </w:pPr>
            <w:r>
              <w:t>контроль,</w:t>
            </w:r>
          </w:p>
          <w:p w:rsidR="001E1A39" w:rsidRDefault="0074647D" w:rsidP="008A5FE8">
            <w:pPr>
              <w:widowControl w:val="0"/>
              <w:rPr>
                <w:sz w:val="28"/>
                <w:szCs w:val="28"/>
              </w:rPr>
            </w:pPr>
            <w:r>
              <w:t>дискуссия</w:t>
            </w:r>
          </w:p>
        </w:tc>
      </w:tr>
      <w:tr w:rsidR="001E1A39">
        <w:tc>
          <w:tcPr>
            <w:tcW w:w="603"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t>4.</w:t>
            </w:r>
          </w:p>
        </w:tc>
        <w:tc>
          <w:tcPr>
            <w:tcW w:w="1960"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Обеспечение безопасности и устойчивости применения финансовых технологий в банковской сфере</w:t>
            </w:r>
          </w:p>
        </w:tc>
        <w:tc>
          <w:tcPr>
            <w:tcW w:w="94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28</w:t>
            </w:r>
          </w:p>
        </w:tc>
        <w:tc>
          <w:tcPr>
            <w:tcW w:w="99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8</w:t>
            </w:r>
          </w:p>
        </w:tc>
        <w:tc>
          <w:tcPr>
            <w:tcW w:w="98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4</w:t>
            </w:r>
          </w:p>
        </w:tc>
        <w:tc>
          <w:tcPr>
            <w:tcW w:w="1705"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4</w:t>
            </w:r>
          </w:p>
          <w:p w:rsidR="001E1A39" w:rsidRDefault="001E1A39">
            <w:pPr>
              <w:widowControl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20</w:t>
            </w:r>
          </w:p>
        </w:tc>
        <w:tc>
          <w:tcPr>
            <w:tcW w:w="1628"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Устный опрос,</w:t>
            </w:r>
          </w:p>
          <w:p w:rsidR="001E1A39" w:rsidRDefault="0074647D" w:rsidP="008A5FE8">
            <w:pPr>
              <w:widowControl w:val="0"/>
              <w:rPr>
                <w:sz w:val="28"/>
                <w:szCs w:val="28"/>
              </w:rPr>
            </w:pPr>
            <w:r>
              <w:t>тестовый</w:t>
            </w:r>
          </w:p>
          <w:p w:rsidR="001E1A39" w:rsidRDefault="0074647D" w:rsidP="008A5FE8">
            <w:pPr>
              <w:widowControl w:val="0"/>
              <w:rPr>
                <w:sz w:val="28"/>
                <w:szCs w:val="28"/>
              </w:rPr>
            </w:pPr>
            <w:r>
              <w:t>контроль,</w:t>
            </w:r>
          </w:p>
          <w:p w:rsidR="001E1A39" w:rsidRDefault="0074647D" w:rsidP="008A5FE8">
            <w:pPr>
              <w:widowControl w:val="0"/>
              <w:rPr>
                <w:sz w:val="28"/>
                <w:szCs w:val="28"/>
              </w:rPr>
            </w:pPr>
            <w:r>
              <w:t>дискуссия. Круглый стол по итогам изучения темы</w:t>
            </w:r>
          </w:p>
        </w:tc>
      </w:tr>
      <w:tr w:rsidR="001E1A39">
        <w:tc>
          <w:tcPr>
            <w:tcW w:w="603" w:type="dxa"/>
            <w:tcBorders>
              <w:top w:val="single" w:sz="4" w:space="0" w:color="000000"/>
              <w:left w:val="single" w:sz="4" w:space="0" w:color="000000"/>
              <w:bottom w:val="single" w:sz="4" w:space="0" w:color="000000"/>
              <w:right w:val="single" w:sz="4" w:space="0" w:color="000000"/>
            </w:tcBorders>
          </w:tcPr>
          <w:p w:rsidR="001E1A39" w:rsidRDefault="001E1A39">
            <w:pPr>
              <w:widowControl w:val="0"/>
              <w:jc w:val="both"/>
              <w:rPr>
                <w:sz w:val="28"/>
                <w:szCs w:val="28"/>
              </w:rPr>
            </w:pPr>
          </w:p>
        </w:tc>
        <w:tc>
          <w:tcPr>
            <w:tcW w:w="1960"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tabs>
                <w:tab w:val="right" w:pos="851"/>
              </w:tabs>
              <w:rPr>
                <w:sz w:val="28"/>
                <w:szCs w:val="28"/>
              </w:rPr>
            </w:pPr>
            <w:r>
              <w:t>В целом по дисциплине</w:t>
            </w:r>
          </w:p>
        </w:tc>
        <w:tc>
          <w:tcPr>
            <w:tcW w:w="94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Cs/>
              </w:rPr>
            </w:pPr>
            <w:r>
              <w:rPr>
                <w:bCs/>
              </w:rPr>
              <w:t>108</w:t>
            </w:r>
          </w:p>
        </w:tc>
        <w:tc>
          <w:tcPr>
            <w:tcW w:w="99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Cs/>
              </w:rPr>
            </w:pPr>
            <w:r>
              <w:rPr>
                <w:bCs/>
              </w:rPr>
              <w:t>34</w:t>
            </w:r>
          </w:p>
        </w:tc>
        <w:tc>
          <w:tcPr>
            <w:tcW w:w="98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Cs/>
              </w:rPr>
            </w:pPr>
            <w:r>
              <w:rPr>
                <w:bCs/>
              </w:rPr>
              <w:t>16</w:t>
            </w:r>
          </w:p>
        </w:tc>
        <w:tc>
          <w:tcPr>
            <w:tcW w:w="1705"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Cs/>
              </w:rPr>
            </w:pPr>
            <w:r>
              <w:rPr>
                <w:bCs/>
              </w:rPr>
              <w:t>18</w:t>
            </w:r>
          </w:p>
          <w:p w:rsidR="001E1A39" w:rsidRDefault="001E1A39">
            <w:pPr>
              <w:widowControl w:val="0"/>
              <w:jc w:val="center"/>
              <w:rPr>
                <w:bCs/>
              </w:rPr>
            </w:pPr>
          </w:p>
        </w:tc>
        <w:tc>
          <w:tcPr>
            <w:tcW w:w="141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Cs/>
              </w:rPr>
            </w:pPr>
            <w:r>
              <w:rPr>
                <w:bCs/>
              </w:rPr>
              <w:t>74</w:t>
            </w:r>
          </w:p>
        </w:tc>
        <w:tc>
          <w:tcPr>
            <w:tcW w:w="1628"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Согласно учебному плану: контрольная работа</w:t>
            </w:r>
          </w:p>
        </w:tc>
      </w:tr>
      <w:tr w:rsidR="001E1A39">
        <w:tc>
          <w:tcPr>
            <w:tcW w:w="603" w:type="dxa"/>
            <w:tcBorders>
              <w:top w:val="single" w:sz="4" w:space="0" w:color="000000"/>
              <w:left w:val="single" w:sz="4" w:space="0" w:color="000000"/>
              <w:bottom w:val="single" w:sz="4" w:space="0" w:color="000000"/>
              <w:right w:val="single" w:sz="4" w:space="0" w:color="000000"/>
            </w:tcBorders>
          </w:tcPr>
          <w:p w:rsidR="001E1A39" w:rsidRDefault="001E1A39">
            <w:pPr>
              <w:widowControl w:val="0"/>
              <w:jc w:val="both"/>
              <w:rPr>
                <w:sz w:val="28"/>
                <w:szCs w:val="28"/>
              </w:rPr>
            </w:pPr>
          </w:p>
        </w:tc>
        <w:tc>
          <w:tcPr>
            <w:tcW w:w="1960" w:type="dxa"/>
            <w:tcBorders>
              <w:top w:val="single" w:sz="4" w:space="0" w:color="000000"/>
              <w:left w:val="single" w:sz="4" w:space="0" w:color="000000"/>
              <w:bottom w:val="single" w:sz="4" w:space="0" w:color="000000"/>
              <w:right w:val="single" w:sz="4" w:space="0" w:color="000000"/>
            </w:tcBorders>
          </w:tcPr>
          <w:p w:rsidR="001E1A39" w:rsidRDefault="0074647D">
            <w:pPr>
              <w:widowControl w:val="0"/>
              <w:tabs>
                <w:tab w:val="right" w:pos="851"/>
              </w:tabs>
              <w:jc w:val="both"/>
              <w:rPr>
                <w:sz w:val="28"/>
                <w:szCs w:val="28"/>
              </w:rPr>
            </w:pPr>
            <w:r>
              <w:t>Итого в %</w:t>
            </w:r>
          </w:p>
          <w:p w:rsidR="001E1A39" w:rsidRDefault="001E1A39">
            <w:pPr>
              <w:widowControl w:val="0"/>
              <w:tabs>
                <w:tab w:val="right" w:pos="851"/>
              </w:tabs>
              <w:jc w:val="both"/>
              <w:rPr>
                <w:highlight w:val="yellow"/>
              </w:rPr>
            </w:pPr>
          </w:p>
        </w:tc>
        <w:tc>
          <w:tcPr>
            <w:tcW w:w="94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100</w:t>
            </w:r>
          </w:p>
        </w:tc>
        <w:tc>
          <w:tcPr>
            <w:tcW w:w="99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31</w:t>
            </w:r>
          </w:p>
        </w:tc>
        <w:tc>
          <w:tcPr>
            <w:tcW w:w="98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47</w:t>
            </w:r>
          </w:p>
        </w:tc>
        <w:tc>
          <w:tcPr>
            <w:tcW w:w="1705"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53</w:t>
            </w:r>
          </w:p>
        </w:tc>
        <w:tc>
          <w:tcPr>
            <w:tcW w:w="141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sz w:val="28"/>
                <w:szCs w:val="28"/>
              </w:rPr>
            </w:pPr>
            <w:r>
              <w:t>69</w:t>
            </w:r>
          </w:p>
        </w:tc>
        <w:tc>
          <w:tcPr>
            <w:tcW w:w="1628" w:type="dxa"/>
            <w:tcBorders>
              <w:top w:val="single" w:sz="4" w:space="0" w:color="000000"/>
              <w:left w:val="single" w:sz="4" w:space="0" w:color="000000"/>
              <w:bottom w:val="single" w:sz="4" w:space="0" w:color="000000"/>
              <w:right w:val="single" w:sz="4" w:space="0" w:color="000000"/>
            </w:tcBorders>
          </w:tcPr>
          <w:p w:rsidR="001E1A39" w:rsidRDefault="001E1A39">
            <w:pPr>
              <w:widowControl w:val="0"/>
              <w:jc w:val="center"/>
              <w:rPr>
                <w:sz w:val="28"/>
                <w:szCs w:val="28"/>
              </w:rPr>
            </w:pPr>
          </w:p>
        </w:tc>
      </w:tr>
    </w:tbl>
    <w:p w:rsidR="001E1A39" w:rsidRDefault="0074647D">
      <w:pPr>
        <w:spacing w:line="360" w:lineRule="auto"/>
        <w:jc w:val="both"/>
        <w:rPr>
          <w:sz w:val="28"/>
          <w:szCs w:val="28"/>
        </w:rPr>
      </w:pPr>
      <w:r>
        <w:rPr>
          <w:color w:val="FF0000"/>
          <w:sz w:val="28"/>
          <w:szCs w:val="28"/>
        </w:rPr>
        <w:t xml:space="preserve"> </w:t>
      </w:r>
      <w:bookmarkStart w:id="18" w:name="_Toc519523359"/>
      <w:bookmarkStart w:id="19" w:name="_Toc511925801"/>
    </w:p>
    <w:p w:rsidR="001E1A39" w:rsidRDefault="001E1A39">
      <w:pPr>
        <w:pStyle w:val="14"/>
        <w:outlineLvl w:val="0"/>
        <w:rPr>
          <w:rFonts w:ascii="Times New Roman" w:hAnsi="Times New Roman"/>
          <w:sz w:val="28"/>
          <w:szCs w:val="28"/>
        </w:rPr>
      </w:pPr>
    </w:p>
    <w:p w:rsidR="001E1A39" w:rsidRDefault="0074647D">
      <w:pPr>
        <w:pStyle w:val="14"/>
        <w:outlineLvl w:val="0"/>
        <w:rPr>
          <w:rFonts w:ascii="Times New Roman" w:hAnsi="Times New Roman"/>
          <w:sz w:val="28"/>
          <w:szCs w:val="28"/>
        </w:rPr>
      </w:pPr>
      <w:bookmarkStart w:id="20" w:name="_Toc86962621"/>
      <w:r>
        <w:rPr>
          <w:rFonts w:ascii="Times New Roman" w:hAnsi="Times New Roman"/>
          <w:sz w:val="28"/>
          <w:szCs w:val="28"/>
        </w:rPr>
        <w:t>5.3. Содержание семинаров, практических занятий</w:t>
      </w:r>
      <w:bookmarkEnd w:id="18"/>
      <w:bookmarkEnd w:id="19"/>
      <w:bookmarkEnd w:id="20"/>
    </w:p>
    <w:p w:rsidR="0074647D" w:rsidRDefault="0074647D">
      <w:pPr>
        <w:pStyle w:val="14"/>
        <w:outlineLvl w:val="0"/>
        <w:rPr>
          <w:rFonts w:ascii="Times New Roman" w:hAnsi="Times New Roman"/>
          <w:sz w:val="28"/>
          <w:szCs w:val="28"/>
        </w:rPr>
      </w:pPr>
    </w:p>
    <w:p w:rsidR="001E1A39" w:rsidRPr="0074647D" w:rsidRDefault="0074647D" w:rsidP="0074647D">
      <w:pPr>
        <w:pStyle w:val="af4"/>
        <w:widowControl w:val="0"/>
        <w:tabs>
          <w:tab w:val="clear" w:pos="756"/>
        </w:tabs>
        <w:spacing w:line="240" w:lineRule="auto"/>
        <w:ind w:left="0" w:firstLine="709"/>
        <w:rPr>
          <w:rFonts w:ascii="Times New Roman" w:hAnsi="Times New Roman" w:cs="Times New Roman"/>
          <w:sz w:val="28"/>
          <w:szCs w:val="28"/>
        </w:rPr>
      </w:pPr>
      <w:r>
        <w:rPr>
          <w:i/>
          <w:sz w:val="28"/>
          <w:szCs w:val="28"/>
        </w:rPr>
        <w:t xml:space="preserve">                                                                                                   </w:t>
      </w:r>
      <w:r>
        <w:rPr>
          <w:rFonts w:ascii="Times New Roman" w:hAnsi="Times New Roman" w:cs="Times New Roman"/>
          <w:sz w:val="28"/>
          <w:szCs w:val="28"/>
        </w:rPr>
        <w:t>Таблица 4</w:t>
      </w:r>
      <w:r>
        <w:rPr>
          <w:i/>
          <w:sz w:val="28"/>
          <w:szCs w:val="28"/>
        </w:rPr>
        <w:t xml:space="preserve">                         </w:t>
      </w:r>
    </w:p>
    <w:p w:rsidR="001E1A39" w:rsidRDefault="001E1A39">
      <w:pPr>
        <w:spacing w:line="14" w:lineRule="exact"/>
        <w:rPr>
          <w:sz w:val="28"/>
          <w:szCs w:val="28"/>
        </w:rPr>
      </w:pPr>
    </w:p>
    <w:tbl>
      <w:tblPr>
        <w:tblW w:w="4948" w:type="pct"/>
        <w:tblLayout w:type="fixed"/>
        <w:tblLook w:val="00A0" w:firstRow="1" w:lastRow="0" w:firstColumn="1" w:lastColumn="0" w:noHBand="0" w:noVBand="0"/>
      </w:tblPr>
      <w:tblGrid>
        <w:gridCol w:w="1953"/>
        <w:gridCol w:w="4929"/>
        <w:gridCol w:w="3432"/>
      </w:tblGrid>
      <w:tr w:rsidR="001E1A39" w:rsidTr="0074647D">
        <w:tc>
          <w:tcPr>
            <w:tcW w:w="1953"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center"/>
              <w:rPr>
                <w:b/>
              </w:rPr>
            </w:pPr>
            <w:r>
              <w:rPr>
                <w:b/>
              </w:rPr>
              <w:t>Наименование тем (разделов) дисциплины</w:t>
            </w:r>
          </w:p>
        </w:tc>
        <w:tc>
          <w:tcPr>
            <w:tcW w:w="4929" w:type="dxa"/>
            <w:tcBorders>
              <w:top w:val="single" w:sz="4" w:space="0" w:color="000000"/>
              <w:left w:val="single" w:sz="4" w:space="0" w:color="000000"/>
              <w:bottom w:val="single" w:sz="4" w:space="0" w:color="000000"/>
              <w:right w:val="single" w:sz="4" w:space="0" w:color="000000"/>
            </w:tcBorders>
          </w:tcPr>
          <w:p w:rsidR="001E1A39" w:rsidRDefault="0074647D">
            <w:pPr>
              <w:keepNext/>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32" w:type="dxa"/>
            <w:tcBorders>
              <w:top w:val="single" w:sz="4" w:space="0" w:color="000000"/>
              <w:left w:val="single" w:sz="4" w:space="0" w:color="000000"/>
              <w:bottom w:val="single" w:sz="4" w:space="0" w:color="000000"/>
              <w:right w:val="single" w:sz="4" w:space="0" w:color="000000"/>
            </w:tcBorders>
          </w:tcPr>
          <w:p w:rsidR="001E1A39" w:rsidRDefault="0074647D">
            <w:pPr>
              <w:keepNext/>
              <w:widowControl w:val="0"/>
              <w:jc w:val="center"/>
              <w:rPr>
                <w:b/>
              </w:rPr>
            </w:pPr>
            <w:r>
              <w:rPr>
                <w:b/>
              </w:rPr>
              <w:t>Формы проведения занятий</w:t>
            </w:r>
          </w:p>
        </w:tc>
      </w:tr>
      <w:tr w:rsidR="001E1A39" w:rsidTr="0074647D">
        <w:tc>
          <w:tcPr>
            <w:tcW w:w="1953"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t>Понятие финансовых технологий</w:t>
            </w:r>
          </w:p>
        </w:tc>
        <w:tc>
          <w:tcPr>
            <w:tcW w:w="4929"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t>1. Понятие Финтех и основные этапы его развития.</w:t>
            </w:r>
          </w:p>
          <w:p w:rsidR="001E1A39" w:rsidRDefault="0074647D">
            <w:pPr>
              <w:widowControl w:val="0"/>
              <w:jc w:val="both"/>
              <w:rPr>
                <w:sz w:val="28"/>
                <w:szCs w:val="28"/>
              </w:rPr>
            </w:pPr>
            <w:r>
              <w:t>2. Трансформация финансовой отрасли в цифровой экономике.</w:t>
            </w:r>
          </w:p>
          <w:p w:rsidR="001E1A39" w:rsidRDefault="0074647D">
            <w:pPr>
              <w:widowControl w:val="0"/>
              <w:jc w:val="both"/>
              <w:rPr>
                <w:sz w:val="28"/>
                <w:szCs w:val="28"/>
              </w:rPr>
            </w:pPr>
            <w:r>
              <w:t xml:space="preserve">3. «Кривая </w:t>
            </w:r>
            <w:proofErr w:type="spellStart"/>
            <w:r>
              <w:t>Гартнера</w:t>
            </w:r>
            <w:proofErr w:type="spellEnd"/>
            <w:r>
              <w:t>» (</w:t>
            </w:r>
            <w:proofErr w:type="spellStart"/>
            <w:r>
              <w:t>Gartner</w:t>
            </w:r>
            <w:proofErr w:type="spellEnd"/>
            <w:r>
              <w:t>) – цикл развития новой технологии.</w:t>
            </w:r>
          </w:p>
          <w:p w:rsidR="001E1A39" w:rsidRDefault="0074647D">
            <w:pPr>
              <w:widowControl w:val="0"/>
              <w:jc w:val="both"/>
              <w:rPr>
                <w:sz w:val="28"/>
                <w:szCs w:val="28"/>
              </w:rPr>
            </w:pPr>
            <w:r>
              <w:t>4. Инновационные решения и новые тенденции в сфере современных банковских технологий.</w:t>
            </w:r>
          </w:p>
          <w:p w:rsidR="001E1A39" w:rsidRDefault="001E1A39">
            <w:pPr>
              <w:widowControl w:val="0"/>
              <w:jc w:val="both"/>
              <w:rPr>
                <w:sz w:val="28"/>
                <w:szCs w:val="28"/>
              </w:rPr>
            </w:pPr>
          </w:p>
          <w:p w:rsidR="001E1A39" w:rsidRDefault="0074647D">
            <w:pPr>
              <w:widowControl w:val="0"/>
              <w:jc w:val="both"/>
              <w:rPr>
                <w:sz w:val="28"/>
                <w:szCs w:val="28"/>
              </w:rPr>
            </w:pPr>
            <w:r>
              <w:rPr>
                <w:u w:val="single"/>
              </w:rPr>
              <w:t>Рекомендуемые источники из раздела 8:</w:t>
            </w:r>
            <w:r>
              <w:t xml:space="preserve"> 10, 11, 12, 14, 16, 17</w:t>
            </w:r>
          </w:p>
          <w:p w:rsidR="001E1A39" w:rsidRDefault="0074647D">
            <w:pPr>
              <w:widowControl w:val="0"/>
              <w:jc w:val="both"/>
              <w:rPr>
                <w:sz w:val="28"/>
                <w:szCs w:val="28"/>
              </w:rPr>
            </w:pPr>
            <w:r>
              <w:rPr>
                <w:u w:val="single"/>
              </w:rPr>
              <w:t>Рекомендуемые источники из раздела 9:</w:t>
            </w:r>
            <w:r>
              <w:t xml:space="preserve"> 1, 3, 4, 6, 8, 10</w:t>
            </w:r>
          </w:p>
        </w:tc>
        <w:tc>
          <w:tcPr>
            <w:tcW w:w="3432"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t>1. Обсуждение вопросов темы</w:t>
            </w:r>
          </w:p>
          <w:p w:rsidR="001E1A39" w:rsidRDefault="0074647D">
            <w:pPr>
              <w:pStyle w:val="Default"/>
              <w:widowControl w:val="0"/>
              <w:jc w:val="both"/>
              <w:rPr>
                <w:sz w:val="28"/>
                <w:szCs w:val="28"/>
              </w:rPr>
            </w:pPr>
            <w:r>
              <w:t>2. Решение тестовых заданий</w:t>
            </w:r>
          </w:p>
          <w:p w:rsidR="001E1A39" w:rsidRDefault="0074647D">
            <w:pPr>
              <w:widowControl w:val="0"/>
              <w:jc w:val="both"/>
              <w:rPr>
                <w:sz w:val="28"/>
                <w:szCs w:val="28"/>
              </w:rPr>
            </w:pPr>
            <w:r>
              <w:t>3. Обсуждение результатов самостоятельной работы в форме научной дискуссии</w:t>
            </w:r>
          </w:p>
        </w:tc>
      </w:tr>
      <w:tr w:rsidR="001E1A39" w:rsidTr="0074647D">
        <w:tc>
          <w:tcPr>
            <w:tcW w:w="1953"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 xml:space="preserve">Информационное, техническое и программное обеспечение </w:t>
            </w:r>
            <w:r>
              <w:lastRenderedPageBreak/>
              <w:t>финансовых технологий.</w:t>
            </w:r>
          </w:p>
        </w:tc>
        <w:tc>
          <w:tcPr>
            <w:tcW w:w="4929" w:type="dxa"/>
            <w:tcBorders>
              <w:top w:val="single" w:sz="4" w:space="0" w:color="000000"/>
              <w:left w:val="single" w:sz="4" w:space="0" w:color="000000"/>
              <w:bottom w:val="single" w:sz="4" w:space="0" w:color="000000"/>
              <w:right w:val="single" w:sz="4" w:space="0" w:color="000000"/>
            </w:tcBorders>
          </w:tcPr>
          <w:p w:rsidR="001E1A39" w:rsidRDefault="0074647D">
            <w:pPr>
              <w:pStyle w:val="af8"/>
              <w:numPr>
                <w:ilvl w:val="0"/>
                <w:numId w:val="6"/>
              </w:numPr>
              <w:ind w:left="0" w:firstLine="0"/>
              <w:textAlignment w:val="baseline"/>
              <w:rPr>
                <w:sz w:val="24"/>
                <w:szCs w:val="24"/>
                <w:lang w:val="en-US"/>
              </w:rPr>
            </w:pPr>
            <w:proofErr w:type="spellStart"/>
            <w:r>
              <w:rPr>
                <w:sz w:val="24"/>
                <w:szCs w:val="24"/>
              </w:rPr>
              <w:lastRenderedPageBreak/>
              <w:t>Web</w:t>
            </w:r>
            <w:proofErr w:type="spellEnd"/>
            <w:r>
              <w:rPr>
                <w:sz w:val="24"/>
                <w:szCs w:val="24"/>
              </w:rPr>
              <w:t>-сайт кредитной организации.</w:t>
            </w:r>
          </w:p>
          <w:p w:rsidR="001E1A39" w:rsidRDefault="0074647D">
            <w:pPr>
              <w:pStyle w:val="af8"/>
              <w:numPr>
                <w:ilvl w:val="0"/>
                <w:numId w:val="6"/>
              </w:numPr>
              <w:ind w:left="0" w:firstLine="0"/>
              <w:jc w:val="both"/>
              <w:textAlignment w:val="baseline"/>
              <w:rPr>
                <w:sz w:val="24"/>
                <w:szCs w:val="24"/>
              </w:rPr>
            </w:pPr>
            <w:r>
              <w:rPr>
                <w:sz w:val="24"/>
                <w:szCs w:val="24"/>
              </w:rPr>
              <w:t>Хранилище данных. Центры обработки данных.</w:t>
            </w:r>
          </w:p>
          <w:p w:rsidR="001E1A39" w:rsidRDefault="0074647D">
            <w:pPr>
              <w:widowControl w:val="0"/>
              <w:jc w:val="both"/>
              <w:textAlignment w:val="baseline"/>
              <w:rPr>
                <w:sz w:val="28"/>
                <w:szCs w:val="28"/>
              </w:rPr>
            </w:pPr>
            <w:r>
              <w:t xml:space="preserve">3. Методы реализации проектов по </w:t>
            </w:r>
            <w:r>
              <w:lastRenderedPageBreak/>
              <w:t>информатизации кредитных организаций.</w:t>
            </w:r>
          </w:p>
          <w:p w:rsidR="001E1A39" w:rsidRDefault="0074647D">
            <w:pPr>
              <w:widowControl w:val="0"/>
              <w:jc w:val="both"/>
              <w:textAlignment w:val="baseline"/>
              <w:rPr>
                <w:sz w:val="28"/>
                <w:szCs w:val="28"/>
              </w:rPr>
            </w:pPr>
            <w:r>
              <w:t>4. Понятие процессного подхода в управление. Бизнес-процессы коммерческого банка.</w:t>
            </w:r>
          </w:p>
          <w:p w:rsidR="001E1A39" w:rsidRDefault="0074647D">
            <w:pPr>
              <w:widowControl w:val="0"/>
              <w:jc w:val="both"/>
              <w:rPr>
                <w:sz w:val="28"/>
                <w:szCs w:val="28"/>
              </w:rPr>
            </w:pPr>
            <w:r>
              <w:rPr>
                <w:u w:val="single"/>
              </w:rPr>
              <w:t>Рекомендуемые источники из раздела 8:</w:t>
            </w:r>
            <w:r>
              <w:t xml:space="preserve"> 4, 6, 7, 10, 12, 13, 15, 16, 17</w:t>
            </w:r>
          </w:p>
          <w:p w:rsidR="001E1A39" w:rsidRDefault="0074647D">
            <w:pPr>
              <w:widowControl w:val="0"/>
              <w:jc w:val="both"/>
              <w:textAlignment w:val="baseline"/>
              <w:rPr>
                <w:sz w:val="28"/>
                <w:szCs w:val="28"/>
              </w:rPr>
            </w:pPr>
            <w:r>
              <w:rPr>
                <w:u w:val="single"/>
              </w:rPr>
              <w:t>Рекомендуемые источники из раздела 9:</w:t>
            </w:r>
            <w:r>
              <w:t xml:space="preserve"> 1,2,3,4,6,7,8,10</w:t>
            </w:r>
          </w:p>
        </w:tc>
        <w:tc>
          <w:tcPr>
            <w:tcW w:w="3432"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lastRenderedPageBreak/>
              <w:t>1. Обсуждение вопросов темы</w:t>
            </w:r>
          </w:p>
          <w:p w:rsidR="001E1A39" w:rsidRDefault="0074647D">
            <w:pPr>
              <w:pStyle w:val="Default"/>
              <w:widowControl w:val="0"/>
              <w:jc w:val="both"/>
              <w:rPr>
                <w:sz w:val="28"/>
                <w:szCs w:val="28"/>
              </w:rPr>
            </w:pPr>
            <w:r>
              <w:t>2. Решение тестовых заданий</w:t>
            </w:r>
          </w:p>
          <w:p w:rsidR="001E1A39" w:rsidRDefault="0074647D">
            <w:pPr>
              <w:widowControl w:val="0"/>
              <w:jc w:val="both"/>
              <w:rPr>
                <w:sz w:val="28"/>
                <w:szCs w:val="28"/>
              </w:rPr>
            </w:pPr>
            <w:r>
              <w:t xml:space="preserve">3. Обсуждение результатов самостоятельной работы в </w:t>
            </w:r>
            <w:r>
              <w:lastRenderedPageBreak/>
              <w:t>форме научной дискуссии</w:t>
            </w:r>
          </w:p>
        </w:tc>
      </w:tr>
      <w:tr w:rsidR="001E1A39" w:rsidTr="0074647D">
        <w:tc>
          <w:tcPr>
            <w:tcW w:w="1953"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lastRenderedPageBreak/>
              <w:t>Перспективные финансовые технологии</w:t>
            </w:r>
          </w:p>
        </w:tc>
        <w:tc>
          <w:tcPr>
            <w:tcW w:w="4929" w:type="dxa"/>
            <w:tcBorders>
              <w:top w:val="single" w:sz="4" w:space="0" w:color="000000"/>
              <w:left w:val="single" w:sz="4" w:space="0" w:color="000000"/>
              <w:bottom w:val="single" w:sz="4" w:space="0" w:color="000000"/>
              <w:right w:val="single" w:sz="4" w:space="0" w:color="000000"/>
            </w:tcBorders>
          </w:tcPr>
          <w:p w:rsidR="001E1A39" w:rsidRDefault="0074647D">
            <w:pPr>
              <w:widowControl w:val="0"/>
              <w:tabs>
                <w:tab w:val="left" w:pos="567"/>
              </w:tabs>
              <w:jc w:val="both"/>
              <w:textAlignment w:val="baseline"/>
              <w:rPr>
                <w:sz w:val="28"/>
                <w:szCs w:val="28"/>
              </w:rPr>
            </w:pPr>
            <w:r>
              <w:t>1. Развитие финансовых технологий и модернизация традиционных направлений оказания финансовых услуг.</w:t>
            </w:r>
          </w:p>
          <w:p w:rsidR="001E1A39" w:rsidRDefault="0074647D">
            <w:pPr>
              <w:widowControl w:val="0"/>
              <w:tabs>
                <w:tab w:val="left" w:pos="567"/>
              </w:tabs>
              <w:jc w:val="both"/>
              <w:textAlignment w:val="baseline"/>
              <w:rPr>
                <w:sz w:val="28"/>
                <w:szCs w:val="28"/>
              </w:rPr>
            </w:pPr>
            <w:r>
              <w:t>2. Основные характеристики больших данных и их влияние на сбор, хранение, обработку и анализ данных (4V).</w:t>
            </w:r>
          </w:p>
          <w:p w:rsidR="001E1A39" w:rsidRDefault="0074647D">
            <w:pPr>
              <w:widowControl w:val="0"/>
              <w:tabs>
                <w:tab w:val="left" w:pos="567"/>
              </w:tabs>
              <w:jc w:val="both"/>
              <w:textAlignment w:val="baseline"/>
              <w:rPr>
                <w:sz w:val="28"/>
                <w:szCs w:val="28"/>
              </w:rPr>
            </w:pPr>
            <w:r>
              <w:t>3. Обзор современных технологий машинного обучения.</w:t>
            </w:r>
          </w:p>
          <w:p w:rsidR="001E1A39" w:rsidRDefault="0074647D">
            <w:pPr>
              <w:widowControl w:val="0"/>
              <w:tabs>
                <w:tab w:val="left" w:pos="567"/>
              </w:tabs>
              <w:jc w:val="both"/>
              <w:textAlignment w:val="baseline"/>
              <w:rPr>
                <w:sz w:val="28"/>
                <w:szCs w:val="28"/>
              </w:rPr>
            </w:pPr>
            <w:r>
              <w:t>4. Мировой и российский опыт развития и применения технологии распределенных реестров.</w:t>
            </w:r>
          </w:p>
          <w:p w:rsidR="001E1A39" w:rsidRDefault="0074647D">
            <w:pPr>
              <w:widowControl w:val="0"/>
              <w:tabs>
                <w:tab w:val="left" w:pos="567"/>
              </w:tabs>
              <w:jc w:val="both"/>
              <w:textAlignment w:val="baseline"/>
              <w:rPr>
                <w:sz w:val="28"/>
                <w:szCs w:val="28"/>
              </w:rPr>
            </w:pPr>
            <w:r>
              <w:t>5. Перспективы развития открытых интерфейсов на финансовом рынке России.</w:t>
            </w:r>
          </w:p>
          <w:p w:rsidR="001E1A39" w:rsidRDefault="0074647D">
            <w:pPr>
              <w:widowControl w:val="0"/>
              <w:jc w:val="both"/>
              <w:rPr>
                <w:sz w:val="28"/>
                <w:szCs w:val="28"/>
              </w:rPr>
            </w:pPr>
            <w:r>
              <w:t>6. Создание и развитие финансовой инфраструктуры для применения финансовых технологий.</w:t>
            </w:r>
          </w:p>
          <w:p w:rsidR="001E1A39" w:rsidRDefault="0074647D">
            <w:pPr>
              <w:widowControl w:val="0"/>
              <w:jc w:val="both"/>
              <w:rPr>
                <w:sz w:val="28"/>
                <w:szCs w:val="28"/>
              </w:rPr>
            </w:pPr>
            <w:r>
              <w:rPr>
                <w:u w:val="single"/>
              </w:rPr>
              <w:t>Рекомендуемые источники из раздела 8:</w:t>
            </w:r>
            <w:r>
              <w:t xml:space="preserve"> 4, 5, 6, 7, 9, 10, 11, 12, 13, 15, 16, 17</w:t>
            </w:r>
          </w:p>
          <w:p w:rsidR="001E1A39" w:rsidRDefault="0074647D">
            <w:pPr>
              <w:widowControl w:val="0"/>
              <w:tabs>
                <w:tab w:val="left" w:pos="567"/>
              </w:tabs>
              <w:jc w:val="both"/>
              <w:textAlignment w:val="baseline"/>
              <w:rPr>
                <w:sz w:val="28"/>
                <w:szCs w:val="28"/>
              </w:rPr>
            </w:pPr>
            <w:r>
              <w:rPr>
                <w:u w:val="single"/>
              </w:rPr>
              <w:t>Рекомендуемые источники из раздела 9:</w:t>
            </w:r>
            <w:r>
              <w:t xml:space="preserve"> 1, 3, 4, 5, 6, 7, 8, 9, 10</w:t>
            </w:r>
          </w:p>
        </w:tc>
        <w:tc>
          <w:tcPr>
            <w:tcW w:w="3432"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t>1. Обсуждение вопросов темы</w:t>
            </w:r>
          </w:p>
          <w:p w:rsidR="001E1A39" w:rsidRDefault="0074647D">
            <w:pPr>
              <w:pStyle w:val="Default"/>
              <w:widowControl w:val="0"/>
              <w:jc w:val="both"/>
              <w:rPr>
                <w:sz w:val="28"/>
                <w:szCs w:val="28"/>
              </w:rPr>
            </w:pPr>
            <w:r>
              <w:t>2. Решение тестовых заданий</w:t>
            </w:r>
          </w:p>
          <w:p w:rsidR="001E1A39" w:rsidRDefault="0074647D">
            <w:pPr>
              <w:widowControl w:val="0"/>
              <w:jc w:val="both"/>
              <w:rPr>
                <w:sz w:val="28"/>
                <w:szCs w:val="28"/>
              </w:rPr>
            </w:pPr>
            <w:r>
              <w:t>3. Обсуждение результатов самостоятельной работы в форме научной дискуссии</w:t>
            </w:r>
          </w:p>
        </w:tc>
      </w:tr>
      <w:tr w:rsidR="001E1A39" w:rsidTr="0074647D">
        <w:tc>
          <w:tcPr>
            <w:tcW w:w="1953"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Обеспечение безопасности и устойчивости применения финансовых технологий в банковской сфере</w:t>
            </w:r>
          </w:p>
        </w:tc>
        <w:tc>
          <w:tcPr>
            <w:tcW w:w="4929" w:type="dxa"/>
            <w:tcBorders>
              <w:top w:val="single" w:sz="4" w:space="0" w:color="000000"/>
              <w:left w:val="single" w:sz="4" w:space="0" w:color="000000"/>
              <w:bottom w:val="single" w:sz="4" w:space="0" w:color="000000"/>
              <w:right w:val="single" w:sz="4" w:space="0" w:color="000000"/>
            </w:tcBorders>
          </w:tcPr>
          <w:p w:rsidR="001E1A39" w:rsidRDefault="0074647D">
            <w:pPr>
              <w:pStyle w:val="af8"/>
              <w:numPr>
                <w:ilvl w:val="0"/>
                <w:numId w:val="7"/>
              </w:numPr>
              <w:ind w:left="0" w:firstLine="0"/>
              <w:jc w:val="both"/>
              <w:rPr>
                <w:sz w:val="24"/>
                <w:szCs w:val="24"/>
              </w:rPr>
            </w:pPr>
            <w:r>
              <w:rPr>
                <w:sz w:val="24"/>
                <w:szCs w:val="24"/>
              </w:rPr>
              <w:t>Политика безопасности.</w:t>
            </w:r>
          </w:p>
          <w:p w:rsidR="001E1A39" w:rsidRDefault="0074647D">
            <w:pPr>
              <w:pStyle w:val="af8"/>
              <w:numPr>
                <w:ilvl w:val="0"/>
                <w:numId w:val="7"/>
              </w:numPr>
              <w:ind w:left="0" w:firstLine="0"/>
              <w:jc w:val="both"/>
              <w:rPr>
                <w:sz w:val="24"/>
                <w:szCs w:val="24"/>
              </w:rPr>
            </w:pPr>
            <w:r>
              <w:rPr>
                <w:sz w:val="24"/>
                <w:szCs w:val="24"/>
              </w:rPr>
              <w:t>Угроза безопасности. Классификация угроз безопасности. Характеристики наиболее распространенных угроз безопасности.</w:t>
            </w:r>
          </w:p>
          <w:p w:rsidR="001E1A39" w:rsidRDefault="0074647D">
            <w:pPr>
              <w:widowControl w:val="0"/>
              <w:jc w:val="both"/>
              <w:rPr>
                <w:sz w:val="28"/>
                <w:szCs w:val="28"/>
              </w:rPr>
            </w:pPr>
            <w:r>
              <w:t>3. Угрозы и риски внедрения новых финансовых технологий в банковской сфере.</w:t>
            </w:r>
          </w:p>
          <w:p w:rsidR="001E1A39" w:rsidRDefault="0074647D">
            <w:pPr>
              <w:widowControl w:val="0"/>
              <w:jc w:val="both"/>
              <w:rPr>
                <w:sz w:val="28"/>
                <w:szCs w:val="28"/>
              </w:rPr>
            </w:pPr>
            <w:r>
              <w:t>4. Опасность цифровой колонизации. Цифровое неравенство</w:t>
            </w:r>
          </w:p>
          <w:p w:rsidR="001E1A39" w:rsidRDefault="0074647D">
            <w:pPr>
              <w:widowControl w:val="0"/>
              <w:jc w:val="both"/>
              <w:rPr>
                <w:sz w:val="28"/>
                <w:szCs w:val="28"/>
              </w:rPr>
            </w:pPr>
            <w:r>
              <w:rPr>
                <w:u w:val="single"/>
              </w:rPr>
              <w:t>Рекомендуемые источники из раздела 8:</w:t>
            </w:r>
            <w:r>
              <w:t xml:space="preserve"> 4, 5, 6, 7, 8, 9, 10, 11, 12, 13, 14, 15, 16, 17</w:t>
            </w:r>
          </w:p>
          <w:p w:rsidR="001E1A39" w:rsidRDefault="0074647D">
            <w:pPr>
              <w:widowControl w:val="0"/>
              <w:tabs>
                <w:tab w:val="left" w:pos="567"/>
              </w:tabs>
              <w:jc w:val="both"/>
              <w:textAlignment w:val="baseline"/>
              <w:rPr>
                <w:sz w:val="28"/>
                <w:szCs w:val="28"/>
              </w:rPr>
            </w:pPr>
            <w:r>
              <w:rPr>
                <w:u w:val="single"/>
              </w:rPr>
              <w:t>Рекомендуемые источники из раздела 9:</w:t>
            </w:r>
            <w:r>
              <w:t xml:space="preserve"> 1, 2, 3, 4, 5, 6, 7, 8, 9, 10</w:t>
            </w:r>
          </w:p>
        </w:tc>
        <w:tc>
          <w:tcPr>
            <w:tcW w:w="3432"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t>1. Обсуждение вопросов темы</w:t>
            </w:r>
          </w:p>
          <w:p w:rsidR="001E1A39" w:rsidRDefault="0074647D">
            <w:pPr>
              <w:pStyle w:val="Default"/>
              <w:widowControl w:val="0"/>
              <w:jc w:val="both"/>
              <w:rPr>
                <w:sz w:val="28"/>
                <w:szCs w:val="28"/>
              </w:rPr>
            </w:pPr>
            <w:r>
              <w:t>2. Решение тестовых заданий</w:t>
            </w:r>
          </w:p>
          <w:p w:rsidR="001E1A39" w:rsidRDefault="0074647D">
            <w:pPr>
              <w:widowControl w:val="0"/>
              <w:jc w:val="both"/>
              <w:rPr>
                <w:sz w:val="28"/>
                <w:szCs w:val="28"/>
              </w:rPr>
            </w:pPr>
            <w:r>
              <w:t>3. Обсуждение результатов самостоятельной работы в форме научной дискуссии</w:t>
            </w:r>
          </w:p>
          <w:p w:rsidR="001E1A39" w:rsidRDefault="0074647D">
            <w:pPr>
              <w:widowControl w:val="0"/>
              <w:jc w:val="both"/>
              <w:rPr>
                <w:sz w:val="28"/>
                <w:szCs w:val="28"/>
              </w:rPr>
            </w:pPr>
            <w:r>
              <w:t>4. Круглый стол по итогам изучения раздела</w:t>
            </w:r>
          </w:p>
        </w:tc>
      </w:tr>
    </w:tbl>
    <w:p w:rsidR="001E1A39" w:rsidRDefault="001E1A39">
      <w:pPr>
        <w:spacing w:line="360" w:lineRule="auto"/>
        <w:jc w:val="both"/>
        <w:rPr>
          <w:sz w:val="28"/>
          <w:szCs w:val="28"/>
        </w:rPr>
      </w:pPr>
    </w:p>
    <w:p w:rsidR="001E1A39" w:rsidRDefault="0074647D">
      <w:pPr>
        <w:outlineLvl w:val="0"/>
        <w:rPr>
          <w:b/>
          <w:bCs/>
          <w:sz w:val="28"/>
          <w:szCs w:val="28"/>
        </w:rPr>
      </w:pPr>
      <w:bookmarkStart w:id="21" w:name="_Toc86962622"/>
      <w:bookmarkStart w:id="22" w:name="_Toc519523360"/>
      <w:bookmarkStart w:id="23" w:name="_Toc511925802"/>
      <w:r>
        <w:rPr>
          <w:b/>
          <w:bCs/>
          <w:sz w:val="28"/>
          <w:szCs w:val="28"/>
        </w:rPr>
        <w:t>6. Перечень учебно-методического обеспечения для самостоятельной работы обучающихся по дисциплине</w:t>
      </w:r>
      <w:bookmarkEnd w:id="21"/>
      <w:bookmarkEnd w:id="22"/>
      <w:bookmarkEnd w:id="23"/>
    </w:p>
    <w:p w:rsidR="001E1A39" w:rsidRDefault="001E1A39">
      <w:pPr>
        <w:jc w:val="center"/>
        <w:rPr>
          <w:b/>
          <w:bCs/>
          <w:sz w:val="28"/>
          <w:szCs w:val="28"/>
        </w:rPr>
      </w:pPr>
    </w:p>
    <w:p w:rsidR="001E1A39" w:rsidRDefault="0074647D">
      <w:pPr>
        <w:keepNext/>
        <w:outlineLvl w:val="0"/>
        <w:rPr>
          <w:b/>
          <w:sz w:val="28"/>
          <w:szCs w:val="28"/>
        </w:rPr>
      </w:pPr>
      <w:bookmarkStart w:id="24" w:name="_Toc86962623"/>
      <w:bookmarkStart w:id="25" w:name="_Toc519523361"/>
      <w:bookmarkStart w:id="26" w:name="_Toc511925803"/>
      <w:r>
        <w:rPr>
          <w:b/>
          <w:sz w:val="28"/>
          <w:szCs w:val="28"/>
        </w:rPr>
        <w:t>6.1. Перечень вопросов, отводимых на самостоятельное освоение дисциплины, формы внеаудиторной самостоятельной работы</w:t>
      </w:r>
      <w:bookmarkEnd w:id="24"/>
      <w:bookmarkEnd w:id="25"/>
      <w:bookmarkEnd w:id="26"/>
    </w:p>
    <w:p w:rsidR="001E1A39" w:rsidRDefault="0074647D">
      <w:pPr>
        <w:widowControl w:val="0"/>
        <w:jc w:val="both"/>
        <w:rPr>
          <w:sz w:val="28"/>
          <w:szCs w:val="28"/>
        </w:rPr>
      </w:pPr>
      <w:r>
        <w:rPr>
          <w:sz w:val="28"/>
          <w:szCs w:val="28"/>
        </w:rPr>
        <w:t xml:space="preserve">                                                                                                                         Таблица 5</w:t>
      </w:r>
    </w:p>
    <w:tbl>
      <w:tblPr>
        <w:tblW w:w="10314" w:type="dxa"/>
        <w:tblLayout w:type="fixed"/>
        <w:tblLook w:val="01E0" w:firstRow="1" w:lastRow="1" w:firstColumn="1" w:lastColumn="1" w:noHBand="0" w:noVBand="0"/>
      </w:tblPr>
      <w:tblGrid>
        <w:gridCol w:w="1920"/>
        <w:gridCol w:w="4307"/>
        <w:gridCol w:w="4087"/>
      </w:tblGrid>
      <w:tr w:rsidR="001E1A39">
        <w:tc>
          <w:tcPr>
            <w:tcW w:w="1920" w:type="dxa"/>
            <w:tcBorders>
              <w:top w:val="single" w:sz="4" w:space="0" w:color="000000"/>
              <w:left w:val="single" w:sz="4" w:space="0" w:color="000000"/>
              <w:bottom w:val="single" w:sz="4" w:space="0" w:color="000000"/>
              <w:right w:val="single" w:sz="4" w:space="0" w:color="000000"/>
            </w:tcBorders>
            <w:vAlign w:val="center"/>
          </w:tcPr>
          <w:p w:rsidR="001E1A39" w:rsidRDefault="0074647D">
            <w:pPr>
              <w:widowControl w:val="0"/>
              <w:jc w:val="center"/>
              <w:rPr>
                <w:b/>
              </w:rPr>
            </w:pPr>
            <w:r>
              <w:rPr>
                <w:b/>
              </w:rPr>
              <w:t xml:space="preserve">Наименование тем (разделов) </w:t>
            </w:r>
            <w:r>
              <w:rPr>
                <w:b/>
              </w:rPr>
              <w:lastRenderedPageBreak/>
              <w:t>дисциплины</w:t>
            </w:r>
          </w:p>
        </w:tc>
        <w:tc>
          <w:tcPr>
            <w:tcW w:w="4307" w:type="dxa"/>
            <w:tcBorders>
              <w:top w:val="single" w:sz="4" w:space="0" w:color="000000"/>
              <w:left w:val="single" w:sz="4" w:space="0" w:color="000000"/>
              <w:bottom w:val="single" w:sz="4" w:space="0" w:color="000000"/>
              <w:right w:val="single" w:sz="4" w:space="0" w:color="000000"/>
            </w:tcBorders>
            <w:vAlign w:val="center"/>
          </w:tcPr>
          <w:p w:rsidR="001E1A39" w:rsidRDefault="0074647D">
            <w:pPr>
              <w:widowControl w:val="0"/>
              <w:jc w:val="center"/>
              <w:rPr>
                <w:b/>
              </w:rPr>
            </w:pPr>
            <w:r>
              <w:rPr>
                <w:b/>
              </w:rPr>
              <w:lastRenderedPageBreak/>
              <w:t>Перечень вопросов, отводимых на самостоятельное освоение</w:t>
            </w:r>
          </w:p>
        </w:tc>
        <w:tc>
          <w:tcPr>
            <w:tcW w:w="4087" w:type="dxa"/>
            <w:tcBorders>
              <w:top w:val="single" w:sz="4" w:space="0" w:color="000000"/>
              <w:left w:val="single" w:sz="4" w:space="0" w:color="000000"/>
              <w:bottom w:val="single" w:sz="4" w:space="0" w:color="000000"/>
              <w:right w:val="single" w:sz="4" w:space="0" w:color="000000"/>
            </w:tcBorders>
            <w:vAlign w:val="center"/>
          </w:tcPr>
          <w:p w:rsidR="001E1A39" w:rsidRDefault="0074647D">
            <w:pPr>
              <w:widowControl w:val="0"/>
              <w:jc w:val="center"/>
              <w:rPr>
                <w:b/>
              </w:rPr>
            </w:pPr>
            <w:r>
              <w:rPr>
                <w:b/>
              </w:rPr>
              <w:t>Формы внеаудиторной самостоятельной работы</w:t>
            </w:r>
          </w:p>
        </w:tc>
      </w:tr>
      <w:tr w:rsidR="001E1A39">
        <w:tc>
          <w:tcPr>
            <w:tcW w:w="1920"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t>Понятие финансовых технологий</w:t>
            </w:r>
          </w:p>
        </w:tc>
        <w:tc>
          <w:tcPr>
            <w:tcW w:w="4307"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t>1 Основные направления использования информационных технологий в банковской деятельности.</w:t>
            </w:r>
          </w:p>
          <w:p w:rsidR="001E1A39" w:rsidRDefault="0074647D">
            <w:pPr>
              <w:pStyle w:val="Default"/>
              <w:widowControl w:val="0"/>
              <w:jc w:val="both"/>
              <w:rPr>
                <w:sz w:val="28"/>
                <w:szCs w:val="28"/>
              </w:rPr>
            </w:pPr>
            <w:r>
              <w:t xml:space="preserve">2. «Кривая </w:t>
            </w:r>
            <w:proofErr w:type="spellStart"/>
            <w:r>
              <w:t>Гартнера</w:t>
            </w:r>
            <w:proofErr w:type="spellEnd"/>
            <w:r>
              <w:t>» (</w:t>
            </w:r>
            <w:proofErr w:type="spellStart"/>
            <w:r>
              <w:t>Gartner</w:t>
            </w:r>
            <w:proofErr w:type="spellEnd"/>
            <w:r>
              <w:t>) – цикл развития новой технологии.</w:t>
            </w:r>
          </w:p>
          <w:p w:rsidR="001E1A39" w:rsidRDefault="0074647D">
            <w:pPr>
              <w:pStyle w:val="Default"/>
              <w:widowControl w:val="0"/>
              <w:jc w:val="both"/>
              <w:rPr>
                <w:sz w:val="28"/>
                <w:szCs w:val="28"/>
              </w:rPr>
            </w:pPr>
            <w:r>
              <w:t>3. Стратегия ИТ Банка России</w:t>
            </w:r>
          </w:p>
        </w:tc>
        <w:tc>
          <w:tcPr>
            <w:tcW w:w="4087"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t>1. Изучение нормативных правовых актов, научной и учебной литературы и интернет-ресурсов</w:t>
            </w:r>
          </w:p>
          <w:p w:rsidR="001E1A39" w:rsidRDefault="0074647D">
            <w:pPr>
              <w:pStyle w:val="Default"/>
              <w:widowControl w:val="0"/>
              <w:jc w:val="both"/>
              <w:rPr>
                <w:sz w:val="28"/>
                <w:szCs w:val="28"/>
              </w:rPr>
            </w:pPr>
            <w:r>
              <w:t>2. Подготовка к участию в дискуссии</w:t>
            </w:r>
          </w:p>
        </w:tc>
      </w:tr>
      <w:tr w:rsidR="001E1A39">
        <w:tc>
          <w:tcPr>
            <w:tcW w:w="1920"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Информационное, техническое и программное обеспечение финансовых технологий</w:t>
            </w:r>
          </w:p>
        </w:tc>
        <w:tc>
          <w:tcPr>
            <w:tcW w:w="4307"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t>1.Типовая структура автоматизированной банковской системы.</w:t>
            </w:r>
          </w:p>
          <w:p w:rsidR="001E1A39" w:rsidRDefault="0074647D">
            <w:pPr>
              <w:pStyle w:val="Default"/>
              <w:widowControl w:val="0"/>
              <w:jc w:val="both"/>
              <w:rPr>
                <w:sz w:val="28"/>
                <w:szCs w:val="28"/>
              </w:rPr>
            </w:pPr>
            <w:r>
              <w:t>2.Современное состояние рынка автоматизированных банковских систем в России.</w:t>
            </w:r>
          </w:p>
          <w:p w:rsidR="001E1A39" w:rsidRDefault="0074647D">
            <w:pPr>
              <w:pStyle w:val="Default"/>
              <w:widowControl w:val="0"/>
              <w:jc w:val="both"/>
              <w:rPr>
                <w:sz w:val="28"/>
                <w:szCs w:val="28"/>
              </w:rPr>
            </w:pPr>
            <w:r>
              <w:t>3. Выбор технологической платформы автоматизированной банковской системы.</w:t>
            </w:r>
          </w:p>
          <w:p w:rsidR="001E1A39" w:rsidRDefault="0074647D">
            <w:pPr>
              <w:pStyle w:val="Default"/>
              <w:widowControl w:val="0"/>
              <w:jc w:val="both"/>
              <w:rPr>
                <w:sz w:val="28"/>
                <w:szCs w:val="28"/>
              </w:rPr>
            </w:pPr>
            <w:r>
              <w:t>4.Цели, задачи и особенности CRM для банков, их интеграция с АБС. Инструменты CRM.</w:t>
            </w:r>
          </w:p>
          <w:p w:rsidR="001E1A39" w:rsidRDefault="0074647D">
            <w:pPr>
              <w:pStyle w:val="Default"/>
              <w:widowControl w:val="0"/>
              <w:jc w:val="both"/>
              <w:rPr>
                <w:sz w:val="28"/>
                <w:szCs w:val="28"/>
              </w:rPr>
            </w:pPr>
            <w:r>
              <w:rPr>
                <w:lang w:val="en-US"/>
              </w:rPr>
              <w:t>5/BI-</w:t>
            </w:r>
            <w:r>
              <w:t xml:space="preserve">системы, </w:t>
            </w:r>
            <w:r>
              <w:rPr>
                <w:lang w:val="en-US"/>
              </w:rPr>
              <w:t>BPM</w:t>
            </w:r>
            <w:r>
              <w:t>-системы.</w:t>
            </w:r>
          </w:p>
          <w:p w:rsidR="001E1A39" w:rsidRDefault="001E1A39">
            <w:pPr>
              <w:pStyle w:val="Default"/>
              <w:widowControl w:val="0"/>
              <w:jc w:val="both"/>
              <w:rPr>
                <w:sz w:val="28"/>
                <w:szCs w:val="28"/>
              </w:rPr>
            </w:pPr>
          </w:p>
        </w:tc>
        <w:tc>
          <w:tcPr>
            <w:tcW w:w="4087"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t>1. Изучение нормативных правовых актов, научной и учебной литературы и интернет-ресурсов</w:t>
            </w:r>
          </w:p>
          <w:p w:rsidR="001E1A39" w:rsidRDefault="0074647D">
            <w:pPr>
              <w:pStyle w:val="Default"/>
              <w:widowControl w:val="0"/>
              <w:jc w:val="both"/>
              <w:rPr>
                <w:sz w:val="28"/>
                <w:szCs w:val="28"/>
              </w:rPr>
            </w:pPr>
            <w:r>
              <w:t>2. Подготовка к участию в дискуссии</w:t>
            </w:r>
          </w:p>
        </w:tc>
      </w:tr>
      <w:tr w:rsidR="001E1A39">
        <w:tc>
          <w:tcPr>
            <w:tcW w:w="1920"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t>Перспективные финансовые технологии</w:t>
            </w:r>
          </w:p>
        </w:tc>
        <w:tc>
          <w:tcPr>
            <w:tcW w:w="430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t xml:space="preserve">1.Критерии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1E1A39" w:rsidRDefault="0074647D">
            <w:pPr>
              <w:widowControl w:val="0"/>
              <w:jc w:val="both"/>
              <w:rPr>
                <w:sz w:val="28"/>
                <w:szCs w:val="28"/>
              </w:rPr>
            </w:pPr>
            <w:r>
              <w:t>2.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1E1A39" w:rsidRDefault="0074647D">
            <w:pPr>
              <w:widowControl w:val="0"/>
              <w:jc w:val="both"/>
              <w:rPr>
                <w:sz w:val="28"/>
                <w:szCs w:val="28"/>
              </w:rPr>
            </w:pPr>
            <w:r>
              <w:t xml:space="preserve">3. Технологии </w:t>
            </w:r>
            <w:proofErr w:type="spellStart"/>
            <w:r>
              <w:t>In-Memory</w:t>
            </w:r>
            <w:proofErr w:type="spellEnd"/>
            <w:r>
              <w:t>. Понятие и подходы к применению.</w:t>
            </w:r>
          </w:p>
          <w:p w:rsidR="001E1A39" w:rsidRDefault="0074647D">
            <w:pPr>
              <w:widowControl w:val="0"/>
              <w:jc w:val="both"/>
              <w:rPr>
                <w:sz w:val="28"/>
                <w:szCs w:val="28"/>
              </w:rPr>
            </w:pPr>
            <w:r>
              <w:t>4.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1E1A39" w:rsidRDefault="0074647D">
            <w:pPr>
              <w:widowControl w:val="0"/>
              <w:jc w:val="both"/>
              <w:rPr>
                <w:sz w:val="28"/>
                <w:szCs w:val="28"/>
              </w:rPr>
            </w:pPr>
            <w:r>
              <w:t>5. Мировой опыт регулирования применения API.</w:t>
            </w:r>
          </w:p>
          <w:p w:rsidR="001E1A39" w:rsidRDefault="0074647D">
            <w:pPr>
              <w:widowControl w:val="0"/>
              <w:jc w:val="both"/>
              <w:rPr>
                <w:sz w:val="28"/>
                <w:szCs w:val="28"/>
              </w:rPr>
            </w:pPr>
            <w:r>
              <w:t xml:space="preserve">6. Технологии </w:t>
            </w:r>
            <w:proofErr w:type="spellStart"/>
            <w:r>
              <w:t>RegTech</w:t>
            </w:r>
            <w:proofErr w:type="spellEnd"/>
            <w:r>
              <w:t xml:space="preserve"> и </w:t>
            </w:r>
            <w:proofErr w:type="spellStart"/>
            <w:r>
              <w:t>SupTech</w:t>
            </w:r>
            <w:proofErr w:type="spellEnd"/>
            <w:r>
              <w:t>.</w:t>
            </w:r>
          </w:p>
        </w:tc>
        <w:tc>
          <w:tcPr>
            <w:tcW w:w="4087"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t>1. Изучение нормативных правовых актов, литературы и интернет-ресурсов</w:t>
            </w:r>
          </w:p>
          <w:p w:rsidR="001E1A39" w:rsidRDefault="0074647D">
            <w:pPr>
              <w:pStyle w:val="Default"/>
              <w:widowControl w:val="0"/>
              <w:jc w:val="both"/>
              <w:rPr>
                <w:sz w:val="28"/>
                <w:szCs w:val="28"/>
              </w:rPr>
            </w:pPr>
            <w:r>
              <w:t>2. Подготовка к участию в дискуссии</w:t>
            </w:r>
          </w:p>
        </w:tc>
      </w:tr>
      <w:tr w:rsidR="001E1A39">
        <w:tc>
          <w:tcPr>
            <w:tcW w:w="1920" w:type="dxa"/>
            <w:tcBorders>
              <w:top w:val="single" w:sz="4" w:space="0" w:color="000000"/>
              <w:left w:val="single" w:sz="4" w:space="0" w:color="000000"/>
              <w:bottom w:val="single" w:sz="4" w:space="0" w:color="000000"/>
              <w:right w:val="single" w:sz="4" w:space="0" w:color="000000"/>
            </w:tcBorders>
          </w:tcPr>
          <w:p w:rsidR="001E1A39" w:rsidRDefault="0074647D" w:rsidP="008A5FE8">
            <w:pPr>
              <w:widowControl w:val="0"/>
              <w:rPr>
                <w:sz w:val="28"/>
                <w:szCs w:val="28"/>
              </w:rPr>
            </w:pPr>
            <w:r>
              <w:t>Обеспечение безопасности и устойчивости применения финансовых технологий в банковской сфере</w:t>
            </w:r>
          </w:p>
        </w:tc>
        <w:tc>
          <w:tcPr>
            <w:tcW w:w="4307" w:type="dxa"/>
            <w:tcBorders>
              <w:top w:val="single" w:sz="4" w:space="0" w:color="000000"/>
              <w:left w:val="single" w:sz="4" w:space="0" w:color="000000"/>
              <w:bottom w:val="single" w:sz="4" w:space="0" w:color="000000"/>
              <w:right w:val="single" w:sz="4" w:space="0" w:color="000000"/>
            </w:tcBorders>
          </w:tcPr>
          <w:p w:rsidR="001E1A39" w:rsidRDefault="0074647D">
            <w:pPr>
              <w:widowControl w:val="0"/>
              <w:jc w:val="both"/>
              <w:rPr>
                <w:sz w:val="28"/>
                <w:szCs w:val="28"/>
              </w:rPr>
            </w:pPr>
            <w:r>
              <w:t>1. Регулятивные «песочницы».</w:t>
            </w:r>
          </w:p>
          <w:p w:rsidR="001E1A39" w:rsidRDefault="0074647D">
            <w:pPr>
              <w:widowControl w:val="0"/>
              <w:jc w:val="both"/>
              <w:rPr>
                <w:sz w:val="28"/>
                <w:szCs w:val="28"/>
              </w:rPr>
            </w:pPr>
            <w:r>
              <w:t>2 Анализ международного опыта внедрения в практическую банковскую деятельность регулятивных песочниц.</w:t>
            </w:r>
          </w:p>
          <w:p w:rsidR="001E1A39" w:rsidRDefault="0074647D">
            <w:pPr>
              <w:widowControl w:val="0"/>
              <w:jc w:val="both"/>
              <w:rPr>
                <w:sz w:val="28"/>
                <w:szCs w:val="28"/>
              </w:rPr>
            </w:pPr>
            <w:r>
              <w:t>3.Современные способы идентификации. Биометрические технологии, создание инфраструктуры для их массового применения.</w:t>
            </w:r>
          </w:p>
          <w:p w:rsidR="001E1A39" w:rsidRDefault="0074647D">
            <w:pPr>
              <w:widowControl w:val="0"/>
              <w:jc w:val="both"/>
              <w:rPr>
                <w:sz w:val="28"/>
                <w:szCs w:val="28"/>
              </w:rPr>
            </w:pPr>
            <w:r>
              <w:t>4 Проблема обеспечения кибер-</w:t>
            </w:r>
            <w:r>
              <w:lastRenderedPageBreak/>
              <w:t>безопасности.</w:t>
            </w:r>
          </w:p>
        </w:tc>
        <w:tc>
          <w:tcPr>
            <w:tcW w:w="4087" w:type="dxa"/>
            <w:tcBorders>
              <w:top w:val="single" w:sz="4" w:space="0" w:color="000000"/>
              <w:left w:val="single" w:sz="4" w:space="0" w:color="000000"/>
              <w:bottom w:val="single" w:sz="4" w:space="0" w:color="000000"/>
              <w:right w:val="single" w:sz="4" w:space="0" w:color="000000"/>
            </w:tcBorders>
          </w:tcPr>
          <w:p w:rsidR="001E1A39" w:rsidRDefault="0074647D">
            <w:pPr>
              <w:pStyle w:val="Default"/>
              <w:widowControl w:val="0"/>
              <w:jc w:val="both"/>
              <w:rPr>
                <w:sz w:val="28"/>
                <w:szCs w:val="28"/>
              </w:rPr>
            </w:pPr>
            <w:r>
              <w:lastRenderedPageBreak/>
              <w:t>1. Изучение нормативных правовых актов, литературы и интернет-ресурсов</w:t>
            </w:r>
          </w:p>
          <w:p w:rsidR="001E1A39" w:rsidRDefault="0074647D">
            <w:pPr>
              <w:pStyle w:val="Default"/>
              <w:widowControl w:val="0"/>
              <w:jc w:val="both"/>
              <w:rPr>
                <w:sz w:val="28"/>
                <w:szCs w:val="28"/>
              </w:rPr>
            </w:pPr>
            <w:r>
              <w:t>2. Подготовка к участию в дискуссии.</w:t>
            </w:r>
          </w:p>
          <w:p w:rsidR="001E1A39" w:rsidRDefault="0074647D">
            <w:pPr>
              <w:pStyle w:val="Default"/>
              <w:widowControl w:val="0"/>
              <w:jc w:val="both"/>
              <w:rPr>
                <w:sz w:val="28"/>
                <w:szCs w:val="28"/>
              </w:rPr>
            </w:pPr>
            <w:r>
              <w:t>3. Подготовка к круглому столу по итогам изучения дисциплины</w:t>
            </w:r>
          </w:p>
        </w:tc>
      </w:tr>
    </w:tbl>
    <w:p w:rsidR="001E1A39" w:rsidRDefault="001E1A39">
      <w:pPr>
        <w:spacing w:line="360" w:lineRule="auto"/>
        <w:jc w:val="both"/>
        <w:rPr>
          <w:sz w:val="28"/>
          <w:szCs w:val="28"/>
        </w:rPr>
      </w:pPr>
    </w:p>
    <w:p w:rsidR="001E1A39" w:rsidRDefault="0074647D">
      <w:pPr>
        <w:keepNext/>
        <w:spacing w:line="360" w:lineRule="auto"/>
        <w:jc w:val="center"/>
        <w:outlineLvl w:val="0"/>
        <w:rPr>
          <w:b/>
          <w:sz w:val="28"/>
          <w:szCs w:val="28"/>
        </w:rPr>
      </w:pPr>
      <w:bookmarkStart w:id="27" w:name="_Toc519523362"/>
      <w:bookmarkStart w:id="28" w:name="_Toc511925804"/>
      <w:bookmarkStart w:id="29" w:name="_Toc86962624"/>
      <w:r>
        <w:rPr>
          <w:b/>
          <w:sz w:val="28"/>
          <w:szCs w:val="28"/>
        </w:rPr>
        <w:t>6.2. Перечень вопросов, заданий, тем для подготовки к текущему контролю</w:t>
      </w:r>
      <w:bookmarkEnd w:id="27"/>
      <w:bookmarkEnd w:id="28"/>
      <w:r>
        <w:rPr>
          <w:b/>
          <w:sz w:val="28"/>
          <w:szCs w:val="28"/>
        </w:rPr>
        <w:t xml:space="preserve"> </w:t>
      </w:r>
      <w:bookmarkEnd w:id="29"/>
    </w:p>
    <w:p w:rsidR="001E1A39" w:rsidRDefault="0074647D">
      <w:pPr>
        <w:spacing w:line="360" w:lineRule="auto"/>
        <w:ind w:firstLine="709"/>
        <w:jc w:val="center"/>
        <w:rPr>
          <w:b/>
          <w:bCs/>
          <w:sz w:val="28"/>
          <w:szCs w:val="28"/>
        </w:rPr>
      </w:pPr>
      <w:r>
        <w:rPr>
          <w:b/>
          <w:bCs/>
          <w:sz w:val="28"/>
          <w:szCs w:val="28"/>
        </w:rPr>
        <w:t>Примерный перечень вопросов к контрольной работе</w:t>
      </w:r>
    </w:p>
    <w:p w:rsidR="001E1A39" w:rsidRDefault="001E1A39">
      <w:pPr>
        <w:spacing w:line="360" w:lineRule="auto"/>
        <w:ind w:firstLine="709"/>
        <w:jc w:val="both"/>
        <w:rPr>
          <w:rFonts w:eastAsia="MS Mincho"/>
          <w:b/>
          <w:bCs/>
          <w:color w:val="000000"/>
          <w:sz w:val="28"/>
          <w:szCs w:val="28"/>
        </w:rPr>
      </w:pP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Необходимость и цели автоматизации банковской деятельности: новые тренды </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Цели и задачи внедрения ВРМ-систем в деятельность коммерческих банков </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Использование методологий </w:t>
      </w:r>
      <w:proofErr w:type="spellStart"/>
      <w:r>
        <w:rPr>
          <w:rFonts w:eastAsia="MS Mincho"/>
          <w:color w:val="000000"/>
          <w:sz w:val="28"/>
          <w:szCs w:val="28"/>
        </w:rPr>
        <w:t>Agile</w:t>
      </w:r>
      <w:proofErr w:type="spellEnd"/>
      <w:r>
        <w:rPr>
          <w:rFonts w:eastAsia="MS Mincho"/>
          <w:color w:val="000000"/>
          <w:sz w:val="28"/>
          <w:szCs w:val="28"/>
        </w:rPr>
        <w:t xml:space="preserve"> и </w:t>
      </w:r>
      <w:proofErr w:type="spellStart"/>
      <w:r>
        <w:rPr>
          <w:rFonts w:eastAsia="MS Mincho"/>
          <w:color w:val="000000"/>
          <w:sz w:val="28"/>
          <w:szCs w:val="28"/>
        </w:rPr>
        <w:t>Scrum</w:t>
      </w:r>
      <w:proofErr w:type="spellEnd"/>
      <w:r>
        <w:rPr>
          <w:rFonts w:eastAsia="MS Mincho"/>
          <w:color w:val="000000"/>
          <w:sz w:val="28"/>
          <w:szCs w:val="28"/>
        </w:rPr>
        <w:t xml:space="preserve"> в банковской сфере.</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Интеллектуальное программное обеспечение и машинное обучение: новые возможности и риски.</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Облачные технологии: новые возможности и риски.</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Технология распределенных реестров: понятие и практики внедрения.</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BigData: внедрение технологии для улучшения финансовой деятельности изменяет отношения с клиентом?</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proofErr w:type="spellStart"/>
      <w:r>
        <w:rPr>
          <w:rFonts w:eastAsia="MS Mincho"/>
          <w:color w:val="000000"/>
          <w:sz w:val="28"/>
          <w:szCs w:val="28"/>
        </w:rPr>
        <w:t>Open</w:t>
      </w:r>
      <w:proofErr w:type="spellEnd"/>
      <w:r>
        <w:rPr>
          <w:rFonts w:eastAsia="MS Mincho"/>
          <w:color w:val="000000"/>
          <w:sz w:val="28"/>
          <w:szCs w:val="28"/>
        </w:rPr>
        <w:t xml:space="preserve"> API и новые возможности для коммерческих банков.</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Социогуманитарные риски внедрения новых технологий в финансовую сферу </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Технологии </w:t>
      </w:r>
      <w:proofErr w:type="spellStart"/>
      <w:r>
        <w:rPr>
          <w:rFonts w:eastAsia="MS Mincho"/>
          <w:color w:val="000000"/>
          <w:sz w:val="28"/>
          <w:szCs w:val="28"/>
        </w:rPr>
        <w:t>RegTech</w:t>
      </w:r>
      <w:proofErr w:type="spellEnd"/>
      <w:r>
        <w:rPr>
          <w:rFonts w:eastAsia="MS Mincho"/>
          <w:color w:val="000000"/>
          <w:sz w:val="28"/>
          <w:szCs w:val="28"/>
        </w:rPr>
        <w:t xml:space="preserve"> и </w:t>
      </w:r>
      <w:proofErr w:type="spellStart"/>
      <w:proofErr w:type="gramStart"/>
      <w:r>
        <w:rPr>
          <w:rFonts w:eastAsia="MS Mincho"/>
          <w:color w:val="000000"/>
          <w:sz w:val="28"/>
          <w:szCs w:val="28"/>
        </w:rPr>
        <w:t>SupTech</w:t>
      </w:r>
      <w:proofErr w:type="spellEnd"/>
      <w:r>
        <w:rPr>
          <w:rFonts w:eastAsia="MS Mincho"/>
          <w:color w:val="000000"/>
          <w:sz w:val="28"/>
          <w:szCs w:val="28"/>
        </w:rPr>
        <w:t xml:space="preserve"> :</w:t>
      </w:r>
      <w:proofErr w:type="gramEnd"/>
      <w:r>
        <w:rPr>
          <w:rFonts w:eastAsia="MS Mincho"/>
          <w:color w:val="000000"/>
          <w:sz w:val="28"/>
          <w:szCs w:val="28"/>
        </w:rPr>
        <w:t xml:space="preserve"> новые возможности и риски.</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sz w:val="28"/>
          <w:szCs w:val="28"/>
        </w:rPr>
        <w:t>. Современный банкинг: от банка 1.0 к банку 3.0.</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Социальные сети и банки, краудфандинг, краудсорсинг и краудинвестинг. </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Возможные мошенничества при использовании банковских карт и меры по минимизации рисков.</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Организация дистанционного банковского обслуживания с помощью банкоматов: современные тренды и проблемы. </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Развитие Интернет-банкинга и мобильного банкинга в России и за рубежом </w:t>
      </w:r>
    </w:p>
    <w:p w:rsidR="001E1A39" w:rsidRDefault="0074647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Поведенческая биометрия как новая технология идентификации клиентуры банка.</w:t>
      </w:r>
    </w:p>
    <w:p w:rsidR="001E1A39" w:rsidRDefault="0074647D">
      <w:pPr>
        <w:tabs>
          <w:tab w:val="left" w:pos="900"/>
          <w:tab w:val="left" w:pos="1080"/>
        </w:tabs>
        <w:spacing w:line="360" w:lineRule="auto"/>
        <w:jc w:val="center"/>
        <w:rPr>
          <w:rFonts w:eastAsia="MS Mincho"/>
          <w:b/>
          <w:color w:val="000000"/>
          <w:sz w:val="28"/>
          <w:szCs w:val="28"/>
        </w:rPr>
      </w:pPr>
      <w:r>
        <w:rPr>
          <w:rFonts w:eastAsia="MS Mincho"/>
          <w:b/>
          <w:color w:val="000000"/>
          <w:sz w:val="28"/>
          <w:szCs w:val="28"/>
        </w:rPr>
        <w:t>Образцы задач для практической части контрольной работы</w:t>
      </w:r>
    </w:p>
    <w:p w:rsidR="001E1A39" w:rsidRDefault="0074647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№1</w:t>
      </w:r>
    </w:p>
    <w:p w:rsidR="001E1A39" w:rsidRDefault="0074647D">
      <w:p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Коммерческий банк переходит на электронный документооборот и хочет полностью избавиться от документов на бумажном носителе. Перечислите не менее пяти </w:t>
      </w:r>
      <w:r>
        <w:rPr>
          <w:rFonts w:eastAsia="MS Mincho"/>
          <w:color w:val="000000"/>
          <w:sz w:val="28"/>
          <w:szCs w:val="28"/>
        </w:rPr>
        <w:lastRenderedPageBreak/>
        <w:t>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Осуществите правовое сопровождение при переходе банка на электронный документооборот.</w:t>
      </w:r>
    </w:p>
    <w:p w:rsidR="001E1A39" w:rsidRDefault="0074647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 xml:space="preserve">Задание №2 </w:t>
      </w:r>
    </w:p>
    <w:p w:rsidR="001E1A39" w:rsidRDefault="0074647D">
      <w:pPr>
        <w:tabs>
          <w:tab w:val="left" w:pos="900"/>
          <w:tab w:val="left" w:pos="1080"/>
        </w:tabs>
        <w:spacing w:line="360" w:lineRule="auto"/>
        <w:jc w:val="both"/>
        <w:rPr>
          <w:rFonts w:eastAsia="MS Mincho"/>
          <w:color w:val="000000"/>
          <w:sz w:val="28"/>
          <w:szCs w:val="28"/>
        </w:rPr>
      </w:pPr>
      <w:r>
        <w:rPr>
          <w:rFonts w:eastAsia="MS Mincho"/>
          <w:color w:val="000000"/>
          <w:sz w:val="28"/>
          <w:szCs w:val="28"/>
        </w:rPr>
        <w:t>Открытый банкинг был введен в Европейском Союзе в соответствии со Второй платежной Директивой. 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придумать способы стимулировать традиционные финансовые институты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 Составьте матрицу различных подходов к внедрению принципов Открытого банкинга - от принудительных к добровольным и укажите их положительные и отрицательные стороны.</w:t>
      </w:r>
    </w:p>
    <w:p w:rsidR="001E1A39" w:rsidRDefault="0074647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№3</w:t>
      </w:r>
    </w:p>
    <w:p w:rsidR="001E1A39" w:rsidRDefault="0074647D">
      <w:pPr>
        <w:tabs>
          <w:tab w:val="left" w:pos="900"/>
          <w:tab w:val="left" w:pos="1080"/>
        </w:tabs>
        <w:spacing w:line="360" w:lineRule="auto"/>
        <w:jc w:val="both"/>
        <w:rPr>
          <w:rFonts w:eastAsia="MS Mincho"/>
          <w:color w:val="000000"/>
          <w:sz w:val="28"/>
          <w:szCs w:val="28"/>
        </w:rPr>
      </w:pPr>
      <w:r>
        <w:rPr>
          <w:rFonts w:eastAsia="MS Mincho"/>
          <w:color w:val="000000"/>
          <w:sz w:val="28"/>
          <w:szCs w:val="28"/>
        </w:rPr>
        <w:t>Компания испытывает трудности с оперативным осуществлением платежей в пользу своих контрагентов в режиме 24/7/365. С чем связаны указанные трудности? Можно ли их преодолеть, используя современные финансовые технологии? Что мешает банку, который обслуживает компанию, предоставить необходимый сервис? В какой степени в решении проблемы может оказать содействие Банк России? Осуществите правовое сопровождение внедрения и использования банком современных финансовых технологии.</w:t>
      </w:r>
    </w:p>
    <w:p w:rsidR="001E1A39" w:rsidRDefault="0074647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№4</w:t>
      </w:r>
    </w:p>
    <w:p w:rsidR="001E1A39" w:rsidRDefault="0074647D">
      <w:p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Назовите, какие проблемы возникают у компаний в связи с внедрением технологий машинного обучения. Обозначьте, какие возможности есть у коммерческих банков при решении проблемы дефицита данных в рамках разработки защиты от мошенников при осуществлении платежей. Предложите варианты решения </w:t>
      </w:r>
      <w:r>
        <w:rPr>
          <w:rFonts w:eastAsia="MS Mincho"/>
          <w:color w:val="000000"/>
          <w:sz w:val="28"/>
          <w:szCs w:val="28"/>
        </w:rPr>
        <w:lastRenderedPageBreak/>
        <w:t>проблемы ответственности за ошибки цифрового платежного субъекта, разработанного на основе машинного обучения.</w:t>
      </w:r>
    </w:p>
    <w:p w:rsidR="001E1A39" w:rsidRDefault="0074647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№5</w:t>
      </w:r>
    </w:p>
    <w:p w:rsidR="001E1A39" w:rsidRDefault="0074647D">
      <w:pPr>
        <w:tabs>
          <w:tab w:val="left" w:pos="900"/>
          <w:tab w:val="left" w:pos="1080"/>
        </w:tabs>
        <w:spacing w:line="360" w:lineRule="auto"/>
        <w:jc w:val="both"/>
        <w:rPr>
          <w:rFonts w:eastAsia="MS Mincho"/>
          <w:color w:val="000000"/>
          <w:sz w:val="28"/>
          <w:szCs w:val="28"/>
        </w:rPr>
      </w:pPr>
      <w:r>
        <w:rPr>
          <w:rFonts w:eastAsia="MS Mincho"/>
          <w:color w:val="000000"/>
          <w:sz w:val="28"/>
          <w:szCs w:val="28"/>
        </w:rPr>
        <w:t>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Предложите пути исправления ситуации. Можно ли их преодолеть, используя современные финансовые технологии? Осуществите правовое сопровождение при внедрении и использовании банком современных финансовых технологии.</w:t>
      </w:r>
    </w:p>
    <w:p w:rsidR="001E1A39" w:rsidRDefault="0074647D">
      <w:pPr>
        <w:tabs>
          <w:tab w:val="left" w:pos="-180"/>
        </w:tabs>
        <w:spacing w:line="360" w:lineRule="auto"/>
        <w:ind w:right="70" w:firstLine="720"/>
        <w:jc w:val="both"/>
        <w:rPr>
          <w:b/>
          <w:sz w:val="28"/>
          <w:szCs w:val="28"/>
        </w:rPr>
      </w:pPr>
      <w:r>
        <w:rPr>
          <w:b/>
          <w:sz w:val="28"/>
          <w:szCs w:val="28"/>
        </w:rPr>
        <w:t>Критерии балльной оценки различных форм текущего контроля успеваемости</w:t>
      </w:r>
    </w:p>
    <w:p w:rsidR="001E1A39" w:rsidRDefault="0074647D">
      <w:pPr>
        <w:tabs>
          <w:tab w:val="left" w:pos="-180"/>
        </w:tabs>
        <w:spacing w:line="360" w:lineRule="auto"/>
        <w:ind w:right="70" w:firstLine="720"/>
        <w:jc w:val="both"/>
        <w:rPr>
          <w:sz w:val="28"/>
          <w:szCs w:val="28"/>
        </w:rPr>
      </w:pPr>
      <w:bookmarkStart w:id="30" w:name="_Hlk107308365"/>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End w:id="30"/>
    </w:p>
    <w:p w:rsidR="001E1A39" w:rsidRDefault="001E1A39">
      <w:pPr>
        <w:rPr>
          <w:rFonts w:eastAsia="MS Mincho"/>
          <w:color w:val="000000"/>
          <w:sz w:val="28"/>
          <w:szCs w:val="28"/>
        </w:rPr>
      </w:pPr>
    </w:p>
    <w:p w:rsidR="001E1A39" w:rsidRDefault="0074647D">
      <w:pPr>
        <w:outlineLvl w:val="0"/>
        <w:rPr>
          <w:b/>
          <w:sz w:val="28"/>
          <w:szCs w:val="28"/>
        </w:rPr>
      </w:pPr>
      <w:bookmarkStart w:id="31" w:name="_Toc86962625"/>
      <w:bookmarkStart w:id="32" w:name="_Toc511925805"/>
      <w:bookmarkStart w:id="33" w:name="_Toc519523363"/>
      <w:r>
        <w:rPr>
          <w:b/>
          <w:sz w:val="28"/>
          <w:szCs w:val="28"/>
        </w:rPr>
        <w:t>7. Фонд оценочных средств для проведения промежуточной аттестации обучающихся по дисциплине</w:t>
      </w:r>
      <w:bookmarkEnd w:id="31"/>
      <w:bookmarkEnd w:id="32"/>
      <w:bookmarkEnd w:id="33"/>
    </w:p>
    <w:p w:rsidR="001E1A39" w:rsidRDefault="001E1A39">
      <w:pPr>
        <w:jc w:val="both"/>
        <w:rPr>
          <w:b/>
          <w:sz w:val="28"/>
          <w:szCs w:val="28"/>
        </w:rPr>
      </w:pPr>
    </w:p>
    <w:p w:rsidR="001E1A39" w:rsidRDefault="0074647D">
      <w:pPr>
        <w:spacing w:line="360" w:lineRule="auto"/>
        <w:jc w:val="center"/>
        <w:outlineLvl w:val="0"/>
        <w:rPr>
          <w:b/>
          <w:sz w:val="28"/>
          <w:szCs w:val="28"/>
        </w:rPr>
      </w:pPr>
      <w:bookmarkStart w:id="34" w:name="_Toc86962626"/>
      <w:bookmarkStart w:id="35" w:name="_Toc519523364"/>
      <w:bookmarkStart w:id="36" w:name="_Toc511925806"/>
      <w:r>
        <w:rPr>
          <w:b/>
          <w:sz w:val="28"/>
          <w:szCs w:val="28"/>
        </w:rPr>
        <w:t>7.1. Перечень компетенций, формируемых в процессе освоения дисциплины</w:t>
      </w:r>
      <w:bookmarkEnd w:id="34"/>
      <w:bookmarkEnd w:id="35"/>
      <w:bookmarkEnd w:id="36"/>
    </w:p>
    <w:p w:rsidR="001E1A39" w:rsidRDefault="0074647D">
      <w:pPr>
        <w:spacing w:line="360" w:lineRule="exact"/>
        <w:ind w:firstLine="708"/>
        <w:jc w:val="both"/>
        <w:rPr>
          <w:sz w:val="28"/>
          <w:szCs w:val="20"/>
        </w:rPr>
      </w:pPr>
      <w:bookmarkStart w:id="37"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7"/>
    </w:p>
    <w:p w:rsidR="001E1A39" w:rsidRDefault="0074647D">
      <w:pPr>
        <w:spacing w:after="240" w:line="360" w:lineRule="exact"/>
        <w:ind w:firstLine="709"/>
        <w:jc w:val="both"/>
        <w:rPr>
          <w:b/>
          <w:sz w:val="28"/>
          <w:szCs w:val="28"/>
        </w:rPr>
      </w:pPr>
      <w:bookmarkStart w:id="38"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8"/>
    </w:p>
    <w:p w:rsidR="0074647D" w:rsidRDefault="0074647D" w:rsidP="0074647D">
      <w:pPr>
        <w:ind w:firstLine="709"/>
        <w:jc w:val="both"/>
        <w:rPr>
          <w:b/>
          <w:sz w:val="28"/>
          <w:szCs w:val="28"/>
        </w:rPr>
      </w:pPr>
      <w:r>
        <w:rPr>
          <w:b/>
          <w:sz w:val="28"/>
          <w:szCs w:val="28"/>
        </w:rPr>
        <w:t xml:space="preserve">                                                                                                          </w:t>
      </w:r>
      <w:r>
        <w:rPr>
          <w:sz w:val="28"/>
          <w:szCs w:val="28"/>
        </w:rPr>
        <w:t>Таблица 6</w:t>
      </w:r>
    </w:p>
    <w:tbl>
      <w:tblPr>
        <w:tblW w:w="10405" w:type="dxa"/>
        <w:tblLayout w:type="fixed"/>
        <w:tblLook w:val="04A0" w:firstRow="1" w:lastRow="0" w:firstColumn="1" w:lastColumn="0" w:noHBand="0" w:noVBand="1"/>
      </w:tblPr>
      <w:tblGrid>
        <w:gridCol w:w="2094"/>
        <w:gridCol w:w="1983"/>
        <w:gridCol w:w="2977"/>
        <w:gridCol w:w="3351"/>
      </w:tblGrid>
      <w:tr w:rsidR="001E1A39">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rFonts w:eastAsia="Calibri"/>
                <w:b/>
              </w:rPr>
            </w:pPr>
            <w:r>
              <w:rPr>
                <w:rFonts w:eastAsia="Calibri"/>
                <w:b/>
              </w:rPr>
              <w:t>Наименование компетенции</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rFonts w:eastAsia="Calibri"/>
                <w:b/>
              </w:rPr>
            </w:pPr>
            <w:r>
              <w:rPr>
                <w:rFonts w:eastAsia="Calibri"/>
                <w:b/>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rFonts w:eastAsia="Calibri"/>
                <w:b/>
              </w:rPr>
            </w:pPr>
            <w:r>
              <w:rPr>
                <w:rFonts w:eastAsia="Calibri"/>
                <w:b/>
              </w:rPr>
              <w:t>Результаты обучения (умения и знания), соотнесенные с индикаторами достижения компетенции</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rFonts w:eastAsia="Calibri"/>
                <w:b/>
              </w:rPr>
            </w:pPr>
            <w:r>
              <w:rPr>
                <w:rFonts w:eastAsia="Calibri"/>
                <w:b/>
              </w:rPr>
              <w:t>Типовые контрольные задания</w:t>
            </w:r>
          </w:p>
        </w:tc>
      </w:tr>
      <w:tr w:rsidR="001E1A39">
        <w:tc>
          <w:tcPr>
            <w:tcW w:w="10404" w:type="dxa"/>
            <w:gridSpan w:val="4"/>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rPr>
                <w:rFonts w:eastAsia="Calibri"/>
                <w:b/>
              </w:rPr>
            </w:pPr>
            <w:r>
              <w:rPr>
                <w:b/>
                <w:bCs/>
              </w:rPr>
              <w:t>ОП «Информационная безопасность» (Безопасность автоматизированных систем в финансово-банковской сфере)</w:t>
            </w:r>
          </w:p>
        </w:tc>
      </w:tr>
      <w:tr w:rsidR="001E1A39">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rPr>
                <w:color w:val="000000"/>
              </w:rPr>
            </w:pPr>
            <w:r>
              <w:rPr>
                <w:color w:val="000000"/>
              </w:rPr>
              <w:lastRenderedPageBreak/>
              <w:t>ПКП-2</w:t>
            </w:r>
          </w:p>
          <w:p w:rsidR="001E1A39" w:rsidRDefault="0074647D" w:rsidP="0074647D">
            <w:pPr>
              <w:widowControl w:val="0"/>
              <w:rPr>
                <w:color w:val="000000"/>
              </w:rPr>
            </w:pPr>
            <w:r>
              <w:rPr>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rPr>
                <w:sz w:val="28"/>
                <w:szCs w:val="28"/>
              </w:rPr>
            </w:pPr>
            <w:r>
              <w:t>1.Демонстрирует знания основных стандартов управления информационной безопасностью в кредитно-финансовых и банковских системах</w:t>
            </w: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74647D" w:rsidP="0074647D">
            <w:pPr>
              <w:widowControl w:val="0"/>
              <w:rPr>
                <w:sz w:val="28"/>
                <w:szCs w:val="28"/>
              </w:rPr>
            </w:pPr>
            <w:r>
              <w:t xml:space="preserve">2.Планирует, организует, </w:t>
            </w:r>
            <w:r>
              <w:lastRenderedPageBreak/>
              <w:t>реализует и контролирует исполнение комплекса мер обеспечения информационной безопасности в кредитно-финансовых и банковских системах</w:t>
            </w: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74647D" w:rsidP="0074647D">
            <w:pPr>
              <w:widowControl w:val="0"/>
              <w:rPr>
                <w:sz w:val="28"/>
                <w:szCs w:val="28"/>
              </w:rPr>
            </w:pPr>
            <w:r>
              <w:t xml:space="preserve">3.Демонстрирует навыки написания руководящих документов по </w:t>
            </w:r>
            <w:r>
              <w:lastRenderedPageBreak/>
              <w:t>информационной безопасности в кредитно-финансовых и банковских системах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tabs>
                <w:tab w:val="left" w:pos="993"/>
              </w:tabs>
              <w:rPr>
                <w:sz w:val="28"/>
                <w:szCs w:val="28"/>
              </w:rPr>
            </w:pPr>
            <w:r>
              <w:lastRenderedPageBreak/>
              <w:t xml:space="preserve">1. </w:t>
            </w:r>
            <w:r>
              <w:rPr>
                <w:i/>
              </w:rPr>
              <w:t>знать</w:t>
            </w:r>
            <w:r>
              <w:t>:</w:t>
            </w:r>
          </w:p>
          <w:p w:rsidR="001E1A39" w:rsidRDefault="0074647D" w:rsidP="0074647D">
            <w:pPr>
              <w:widowControl w:val="0"/>
              <w:tabs>
                <w:tab w:val="left" w:pos="993"/>
              </w:tabs>
              <w:rPr>
                <w:sz w:val="28"/>
                <w:szCs w:val="28"/>
              </w:rPr>
            </w:pPr>
            <w:r>
              <w:t>основные стандарты управления информационной безопасностью в кредитно-финансовых и банковских системах;</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применять основные стандарты управления информационной безопасностью в кредитно-финансовых и банковских системах при разработке и реализации политики информационной безопасности автоматизированных финансово-банковских систем;</w:t>
            </w: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74647D" w:rsidP="0074647D">
            <w:pPr>
              <w:widowControl w:val="0"/>
              <w:tabs>
                <w:tab w:val="left" w:pos="993"/>
              </w:tabs>
              <w:rPr>
                <w:i/>
              </w:rPr>
            </w:pPr>
            <w:r>
              <w:t xml:space="preserve">2. </w:t>
            </w:r>
            <w:r>
              <w:rPr>
                <w:i/>
              </w:rPr>
              <w:t>знать:</w:t>
            </w:r>
          </w:p>
          <w:p w:rsidR="001E1A39" w:rsidRDefault="0074647D" w:rsidP="0074647D">
            <w:pPr>
              <w:widowControl w:val="0"/>
              <w:tabs>
                <w:tab w:val="left" w:pos="993"/>
              </w:tabs>
              <w:rPr>
                <w:sz w:val="28"/>
                <w:szCs w:val="28"/>
              </w:rPr>
            </w:pPr>
            <w:r>
              <w:t xml:space="preserve">приемы планирования, организации, реализации и контроля исполнение </w:t>
            </w:r>
            <w:r>
              <w:lastRenderedPageBreak/>
              <w:t>комплекса мер обеспечения информационной безопасности в кредитно-финансовых и банковских системах;</w:t>
            </w:r>
          </w:p>
          <w:p w:rsidR="001E1A39" w:rsidRDefault="0074647D" w:rsidP="0074647D">
            <w:pPr>
              <w:widowControl w:val="0"/>
              <w:tabs>
                <w:tab w:val="left" w:pos="993"/>
              </w:tabs>
              <w:rPr>
                <w:i/>
              </w:rPr>
            </w:pPr>
            <w:r>
              <w:rPr>
                <w:i/>
              </w:rPr>
              <w:t>уметь:</w:t>
            </w:r>
          </w:p>
          <w:p w:rsidR="001E1A39" w:rsidRDefault="0074647D" w:rsidP="0074647D">
            <w:pPr>
              <w:widowControl w:val="0"/>
              <w:tabs>
                <w:tab w:val="left" w:pos="993"/>
              </w:tabs>
              <w:rPr>
                <w:i/>
              </w:rPr>
            </w:pPr>
            <w:r>
              <w:rPr>
                <w:i/>
              </w:rPr>
              <w:t xml:space="preserve"> </w:t>
            </w:r>
            <w:r>
              <w:t>реализовать мероприятия по планированию, организации, реализации и контроля исполнение комплекса мер обеспечения информационной безопасности в кредитно-финансовых и банковских системах;</w:t>
            </w: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1E1A39" w:rsidP="0074647D">
            <w:pPr>
              <w:widowControl w:val="0"/>
              <w:tabs>
                <w:tab w:val="left" w:pos="540"/>
              </w:tabs>
              <w:contextualSpacing/>
              <w:rPr>
                <w:i/>
              </w:rPr>
            </w:pPr>
          </w:p>
          <w:p w:rsidR="001E1A39" w:rsidRDefault="0074647D" w:rsidP="0074647D">
            <w:pPr>
              <w:widowControl w:val="0"/>
              <w:tabs>
                <w:tab w:val="left" w:pos="540"/>
              </w:tabs>
              <w:contextualSpacing/>
              <w:rPr>
                <w:i/>
              </w:rPr>
            </w:pPr>
            <w:r>
              <w:rPr>
                <w:i/>
              </w:rPr>
              <w:t>3.знать:</w:t>
            </w:r>
          </w:p>
          <w:p w:rsidR="001E1A39" w:rsidRDefault="0074647D" w:rsidP="0074647D">
            <w:pPr>
              <w:widowControl w:val="0"/>
              <w:tabs>
                <w:tab w:val="left" w:pos="540"/>
              </w:tabs>
              <w:contextualSpacing/>
              <w:rPr>
                <w:sz w:val="28"/>
                <w:szCs w:val="28"/>
              </w:rPr>
            </w:pPr>
            <w:r>
              <w:t>приемы разработки руководящих документов по информационной безопасности в кредитно-финансовых и банковских системах;</w:t>
            </w:r>
          </w:p>
          <w:p w:rsidR="001E1A39" w:rsidRDefault="0074647D" w:rsidP="0074647D">
            <w:pPr>
              <w:widowControl w:val="0"/>
              <w:tabs>
                <w:tab w:val="left" w:pos="540"/>
              </w:tabs>
              <w:contextualSpacing/>
              <w:rPr>
                <w:i/>
              </w:rPr>
            </w:pPr>
            <w:r>
              <w:rPr>
                <w:i/>
              </w:rPr>
              <w:t>уметь:</w:t>
            </w:r>
          </w:p>
          <w:p w:rsidR="001E1A39" w:rsidRDefault="0074647D" w:rsidP="0074647D">
            <w:pPr>
              <w:widowControl w:val="0"/>
              <w:tabs>
                <w:tab w:val="left" w:pos="540"/>
              </w:tabs>
              <w:contextualSpacing/>
              <w:rPr>
                <w:highlight w:val="yellow"/>
              </w:rPr>
            </w:pPr>
            <w:r>
              <w:t xml:space="preserve">составить и оформить руководящие документы по информационной </w:t>
            </w:r>
            <w:r>
              <w:lastRenderedPageBreak/>
              <w:t>безопасности в кредитно-финансовых и банковских системах;</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rPr>
                <w:rFonts w:eastAsia="Calibri"/>
                <w:b/>
              </w:rPr>
            </w:pPr>
            <w:r>
              <w:rPr>
                <w:rFonts w:eastAsia="Calibri"/>
                <w:b/>
              </w:rPr>
              <w:lastRenderedPageBreak/>
              <w:t>Задание 1</w:t>
            </w:r>
          </w:p>
          <w:p w:rsidR="001E1A39" w:rsidRDefault="0074647D" w:rsidP="0074647D">
            <w:pPr>
              <w:widowControl w:val="0"/>
              <w:rPr>
                <w:rFonts w:eastAsia="Calibri"/>
              </w:rPr>
            </w:pPr>
            <w:r>
              <w:rPr>
                <w:rFonts w:eastAsia="Calibri"/>
              </w:rPr>
              <w:t>Отношения в области применения электронной подписи регулируются Федеральным законом от 06.04.2011 № 63-ФЗ «Об электронной подписи», а также Федеральным законом от 27.12.2019 № 476-ФЗ в котором положения частей 2.3 - 2.6 статьи 3 действуют до 31.12.2022 года, включительно.</w:t>
            </w:r>
          </w:p>
          <w:p w:rsidR="001E1A39" w:rsidRDefault="0074647D" w:rsidP="0074647D">
            <w:pPr>
              <w:widowControl w:val="0"/>
              <w:rPr>
                <w:rFonts w:eastAsia="Calibri"/>
              </w:rPr>
            </w:pPr>
            <w:r>
              <w:rPr>
                <w:rFonts w:eastAsia="Calibri"/>
              </w:rPr>
              <w:t>Федеральным законом № 63 - ФЗ определяются понятие электронной подписи и ее виды: простая, усиленные неквалифицированная и квалифицированная электронные подписи. Особенности применения и конкретные виды электронных подписей при взаимодействии налогоплательщиков с налоговыми органами установлены Налоговым кодексом Российской Федерации. На основе изучения представленной информации ответьте на следующие вопросы:</w:t>
            </w:r>
          </w:p>
          <w:p w:rsidR="001E1A39" w:rsidRDefault="0074647D" w:rsidP="0074647D">
            <w:pPr>
              <w:widowControl w:val="0"/>
              <w:rPr>
                <w:rFonts w:eastAsia="Calibri"/>
              </w:rPr>
            </w:pPr>
            <w:r>
              <w:rPr>
                <w:rFonts w:eastAsia="Calibri"/>
              </w:rPr>
              <w:t>- как устроена электронная подпись;</w:t>
            </w:r>
          </w:p>
          <w:p w:rsidR="001E1A39" w:rsidRDefault="0074647D" w:rsidP="0074647D">
            <w:pPr>
              <w:widowControl w:val="0"/>
              <w:rPr>
                <w:rFonts w:eastAsia="Calibri"/>
              </w:rPr>
            </w:pPr>
            <w:r>
              <w:rPr>
                <w:rFonts w:eastAsia="Calibri"/>
              </w:rPr>
              <w:t>- программы для работы и алгоритмы шифрования;</w:t>
            </w:r>
          </w:p>
          <w:p w:rsidR="001E1A39" w:rsidRDefault="0074647D" w:rsidP="0074647D">
            <w:pPr>
              <w:widowControl w:val="0"/>
              <w:rPr>
                <w:rFonts w:eastAsia="Calibri"/>
              </w:rPr>
            </w:pPr>
            <w:r>
              <w:rPr>
                <w:rFonts w:eastAsia="Calibri"/>
              </w:rPr>
              <w:t>- принцип работы электронной подписи;</w:t>
            </w:r>
          </w:p>
          <w:p w:rsidR="001E1A39" w:rsidRDefault="0074647D" w:rsidP="0074647D">
            <w:pPr>
              <w:widowControl w:val="0"/>
              <w:rPr>
                <w:rFonts w:eastAsia="Calibri"/>
              </w:rPr>
            </w:pPr>
            <w:r>
              <w:rPr>
                <w:rFonts w:eastAsia="Calibri"/>
              </w:rPr>
              <w:t>- виды электронной подписи;</w:t>
            </w:r>
          </w:p>
          <w:p w:rsidR="001E1A39" w:rsidRDefault="0074647D" w:rsidP="0074647D">
            <w:pPr>
              <w:widowControl w:val="0"/>
              <w:rPr>
                <w:rFonts w:eastAsia="Calibri"/>
              </w:rPr>
            </w:pPr>
            <w:r>
              <w:rPr>
                <w:rFonts w:eastAsia="Calibri"/>
              </w:rPr>
              <w:t>- как происходит подписание документа с помощью ЭЦП;</w:t>
            </w:r>
          </w:p>
          <w:p w:rsidR="001E1A39" w:rsidRDefault="0074647D" w:rsidP="0074647D">
            <w:pPr>
              <w:widowControl w:val="0"/>
              <w:rPr>
                <w:rFonts w:eastAsia="Calibri"/>
              </w:rPr>
            </w:pPr>
            <w:r>
              <w:rPr>
                <w:rFonts w:eastAsia="Calibri"/>
              </w:rPr>
              <w:t>- как начать работать в квалифицированной электронной подписью?</w:t>
            </w:r>
          </w:p>
          <w:p w:rsidR="001E1A39" w:rsidRDefault="001E1A39" w:rsidP="0074647D">
            <w:pPr>
              <w:widowControl w:val="0"/>
              <w:rPr>
                <w:rFonts w:eastAsia="Calibri"/>
              </w:rPr>
            </w:pPr>
          </w:p>
          <w:p w:rsidR="001E1A39" w:rsidRDefault="0074647D" w:rsidP="0074647D">
            <w:pPr>
              <w:widowControl w:val="0"/>
              <w:rPr>
                <w:b/>
              </w:rPr>
            </w:pPr>
            <w:r>
              <w:rPr>
                <w:b/>
              </w:rPr>
              <w:t>Задание 2</w:t>
            </w:r>
          </w:p>
          <w:p w:rsidR="001E1A39" w:rsidRDefault="0074647D" w:rsidP="0074647D">
            <w:pPr>
              <w:widowControl w:val="0"/>
              <w:rPr>
                <w:sz w:val="28"/>
                <w:szCs w:val="28"/>
              </w:rPr>
            </w:pPr>
            <w:r>
              <w:t>Основными преимуществами процессного подхода являются:</w:t>
            </w:r>
          </w:p>
          <w:p w:rsidR="001E1A39" w:rsidRDefault="0074647D" w:rsidP="0074647D">
            <w:pPr>
              <w:widowControl w:val="0"/>
              <w:rPr>
                <w:sz w:val="28"/>
                <w:szCs w:val="28"/>
              </w:rPr>
            </w:pPr>
            <w:r>
              <w:t>•</w:t>
            </w:r>
            <w:r>
              <w:tab/>
              <w:t>Координация действий различных подразделений в рамках процесса;</w:t>
            </w:r>
          </w:p>
          <w:p w:rsidR="001E1A39" w:rsidRDefault="0074647D" w:rsidP="0074647D">
            <w:pPr>
              <w:widowControl w:val="0"/>
              <w:rPr>
                <w:sz w:val="28"/>
                <w:szCs w:val="28"/>
              </w:rPr>
            </w:pPr>
            <w:r>
              <w:lastRenderedPageBreak/>
              <w:t>•</w:t>
            </w:r>
            <w:r>
              <w:tab/>
              <w:t>Ориентация на результат процесса;</w:t>
            </w:r>
          </w:p>
          <w:p w:rsidR="001E1A39" w:rsidRDefault="0074647D" w:rsidP="0074647D">
            <w:pPr>
              <w:widowControl w:val="0"/>
              <w:rPr>
                <w:sz w:val="28"/>
                <w:szCs w:val="28"/>
              </w:rPr>
            </w:pPr>
            <w:r>
              <w:t>•</w:t>
            </w:r>
            <w:r>
              <w:tab/>
              <w:t>Повышение результативности и эффективности работы организации;</w:t>
            </w:r>
          </w:p>
          <w:p w:rsidR="001E1A39" w:rsidRDefault="0074647D" w:rsidP="0074647D">
            <w:pPr>
              <w:widowControl w:val="0"/>
              <w:rPr>
                <w:sz w:val="28"/>
                <w:szCs w:val="28"/>
              </w:rPr>
            </w:pPr>
            <w:r>
              <w:t>•</w:t>
            </w:r>
            <w:r>
              <w:tab/>
              <w:t>Прозрачность действий по достижению результата;</w:t>
            </w:r>
          </w:p>
          <w:p w:rsidR="001E1A39" w:rsidRDefault="0074647D" w:rsidP="0074647D">
            <w:pPr>
              <w:widowControl w:val="0"/>
              <w:rPr>
                <w:sz w:val="28"/>
                <w:szCs w:val="28"/>
              </w:rPr>
            </w:pPr>
            <w:r>
              <w:t>•</w:t>
            </w:r>
            <w:r>
              <w:tab/>
              <w:t>Повышение предсказуемости результатов;</w:t>
            </w:r>
          </w:p>
          <w:p w:rsidR="001E1A39" w:rsidRDefault="0074647D" w:rsidP="0074647D">
            <w:pPr>
              <w:widowControl w:val="0"/>
              <w:rPr>
                <w:sz w:val="28"/>
                <w:szCs w:val="28"/>
              </w:rPr>
            </w:pPr>
            <w:r>
              <w:t>•</w:t>
            </w:r>
            <w:r>
              <w:tab/>
              <w:t>Выявление возможностей для целенаправленного улучшения процессов;</w:t>
            </w:r>
          </w:p>
          <w:p w:rsidR="001E1A39" w:rsidRDefault="0074647D" w:rsidP="0074647D">
            <w:pPr>
              <w:widowControl w:val="0"/>
              <w:rPr>
                <w:sz w:val="28"/>
                <w:szCs w:val="28"/>
              </w:rPr>
            </w:pPr>
            <w:r>
              <w:t>•</w:t>
            </w:r>
            <w:r>
              <w:tab/>
              <w:t>Устранение барьеров между функциональными подразделениями;</w:t>
            </w:r>
          </w:p>
          <w:p w:rsidR="001E1A39" w:rsidRDefault="0074647D" w:rsidP="0074647D">
            <w:pPr>
              <w:widowControl w:val="0"/>
              <w:rPr>
                <w:sz w:val="28"/>
                <w:szCs w:val="28"/>
              </w:rPr>
            </w:pPr>
            <w:r>
              <w:t>•</w:t>
            </w:r>
            <w:r>
              <w:tab/>
              <w:t>Сокращение лишних вертикальных взаимодействий;</w:t>
            </w:r>
          </w:p>
          <w:p w:rsidR="001E1A39" w:rsidRDefault="0074647D" w:rsidP="0074647D">
            <w:pPr>
              <w:widowControl w:val="0"/>
              <w:rPr>
                <w:sz w:val="28"/>
                <w:szCs w:val="28"/>
              </w:rPr>
            </w:pPr>
            <w:r>
              <w:t>•</w:t>
            </w:r>
            <w:r>
              <w:tab/>
              <w:t>Исключение невостребованных процессов;</w:t>
            </w:r>
          </w:p>
          <w:p w:rsidR="001E1A39" w:rsidRDefault="0074647D" w:rsidP="0074647D">
            <w:pPr>
              <w:widowControl w:val="0"/>
              <w:rPr>
                <w:sz w:val="28"/>
                <w:szCs w:val="28"/>
              </w:rPr>
            </w:pPr>
            <w:r>
              <w:t>•</w:t>
            </w:r>
            <w:r>
              <w:tab/>
              <w:t xml:space="preserve"> Сокращение временных и материальных затрат.</w:t>
            </w:r>
          </w:p>
          <w:p w:rsidR="001E1A39" w:rsidRDefault="0074647D" w:rsidP="0074647D">
            <w:pPr>
              <w:widowControl w:val="0"/>
              <w:rPr>
                <w:sz w:val="28"/>
                <w:szCs w:val="28"/>
              </w:rPr>
            </w:pPr>
            <w:r>
              <w:t>Требуется:</w:t>
            </w:r>
          </w:p>
          <w:p w:rsidR="001E1A39" w:rsidRDefault="0074647D" w:rsidP="0074647D">
            <w:pPr>
              <w:widowControl w:val="0"/>
              <w:rPr>
                <w:rFonts w:eastAsia="Calibri"/>
              </w:rPr>
            </w:pPr>
            <w:r>
              <w:t>Присвойте перечисленным выше характеристикам рейтинг в соответствии с ростом важности свойства (от 1 до 10). 1 –наиболее важное, 10 – наименее важное. Обоснуйте свою точку зрения. Поясните примерами.</w:t>
            </w:r>
          </w:p>
          <w:p w:rsidR="001E1A39" w:rsidRDefault="001E1A39" w:rsidP="0074647D">
            <w:pPr>
              <w:widowControl w:val="0"/>
              <w:rPr>
                <w:rFonts w:eastAsia="Calibri"/>
              </w:rPr>
            </w:pPr>
          </w:p>
          <w:p w:rsidR="001E1A39" w:rsidRDefault="0074647D" w:rsidP="0074647D">
            <w:pPr>
              <w:widowControl w:val="0"/>
              <w:rPr>
                <w:rFonts w:eastAsia="Calibri"/>
                <w:b/>
              </w:rPr>
            </w:pPr>
            <w:r>
              <w:rPr>
                <w:rFonts w:eastAsia="Calibri"/>
                <w:b/>
              </w:rPr>
              <w:t>Задание 3</w:t>
            </w:r>
          </w:p>
          <w:p w:rsidR="001E1A39" w:rsidRDefault="0074647D" w:rsidP="0074647D">
            <w:pPr>
              <w:widowControl w:val="0"/>
              <w:rPr>
                <w:rFonts w:eastAsia="Calibri"/>
              </w:rPr>
            </w:pPr>
            <w:r>
              <w:rPr>
                <w:rFonts w:eastAsia="Calibri"/>
              </w:rPr>
              <w:t xml:space="preserve">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Осуществите правовое сопровождение при переходе банка на электронный </w:t>
            </w:r>
            <w:r>
              <w:rPr>
                <w:rFonts w:eastAsia="Calibri"/>
              </w:rPr>
              <w:lastRenderedPageBreak/>
              <w:t>документооборот.</w:t>
            </w:r>
          </w:p>
        </w:tc>
      </w:tr>
      <w:tr w:rsidR="001E1A39">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rPr>
                <w:color w:val="000000"/>
              </w:rPr>
            </w:pPr>
            <w:r>
              <w:rPr>
                <w:color w:val="000000"/>
              </w:rPr>
              <w:lastRenderedPageBreak/>
              <w:t>ПКП-4</w:t>
            </w:r>
          </w:p>
          <w:p w:rsidR="001E1A39" w:rsidRDefault="0074647D" w:rsidP="0074647D">
            <w:pPr>
              <w:widowControl w:val="0"/>
              <w:rPr>
                <w:color w:val="000000"/>
              </w:rPr>
            </w:pPr>
            <w:r>
              <w:rPr>
                <w:color w:val="000000"/>
              </w:rPr>
              <w:t>Способность участвовать в организации и проведения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rPr>
                <w:sz w:val="28"/>
                <w:szCs w:val="28"/>
              </w:rPr>
            </w:pPr>
            <w:r>
              <w:t>1.Планирует организационные мероприятия по обеспечению контроля безопасности информации в автоматизированных финансово-банковских системах</w:t>
            </w: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74647D" w:rsidP="0074647D">
            <w:pPr>
              <w:widowControl w:val="0"/>
              <w:rPr>
                <w:sz w:val="28"/>
                <w:szCs w:val="28"/>
              </w:rPr>
            </w:pPr>
            <w:r>
              <w:t>2.Реализует программы организационных мероприятий по контролю обеспечения информационной безопасности в автоматизированных финансово-банковских системах</w:t>
            </w: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1E1A39" w:rsidP="0074647D">
            <w:pPr>
              <w:widowControl w:val="0"/>
              <w:rPr>
                <w:sz w:val="28"/>
                <w:szCs w:val="28"/>
              </w:rPr>
            </w:pPr>
          </w:p>
          <w:p w:rsidR="001E1A39" w:rsidRDefault="0074647D" w:rsidP="0074647D">
            <w:pPr>
              <w:widowControl w:val="0"/>
              <w:rPr>
                <w:sz w:val="28"/>
                <w:szCs w:val="28"/>
              </w:rPr>
            </w:pPr>
            <w:r>
              <w:t>3. Контролирует события безопасности и действия пользователей в автоматизированных финансово-банковских системах</w:t>
            </w:r>
          </w:p>
          <w:p w:rsidR="001E1A39" w:rsidRDefault="001E1A39" w:rsidP="0074647D">
            <w:pPr>
              <w:widowControl w:val="0"/>
              <w:rPr>
                <w:sz w:val="28"/>
                <w:szCs w:val="28"/>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tabs>
                <w:tab w:val="left" w:pos="993"/>
              </w:tabs>
              <w:rPr>
                <w:sz w:val="28"/>
                <w:szCs w:val="28"/>
              </w:rPr>
            </w:pPr>
            <w:r>
              <w:lastRenderedPageBreak/>
              <w:t xml:space="preserve">1. </w:t>
            </w:r>
            <w:r>
              <w:rPr>
                <w:i/>
              </w:rPr>
              <w:t>знать</w:t>
            </w:r>
            <w:r>
              <w:t>:</w:t>
            </w:r>
          </w:p>
          <w:p w:rsidR="001E1A39" w:rsidRDefault="0074647D" w:rsidP="0074647D">
            <w:pPr>
              <w:widowControl w:val="0"/>
              <w:tabs>
                <w:tab w:val="left" w:pos="993"/>
              </w:tabs>
              <w:rPr>
                <w:sz w:val="28"/>
                <w:szCs w:val="28"/>
              </w:rPr>
            </w:pPr>
            <w:r>
              <w:t xml:space="preserve"> основные приемы планирования организационных мероприятий по обеспечению контроля безопасности информации в автоматизированных финансово-банковских системах;</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спланировать организационные мероприятия по обеспечению контроля безопасности информации в автоматизированных финансово-банковских системах;</w:t>
            </w: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74647D" w:rsidP="0074647D">
            <w:pPr>
              <w:widowControl w:val="0"/>
              <w:tabs>
                <w:tab w:val="left" w:pos="993"/>
              </w:tabs>
              <w:rPr>
                <w:sz w:val="28"/>
                <w:szCs w:val="28"/>
              </w:rPr>
            </w:pPr>
            <w:r>
              <w:t xml:space="preserve">2. </w:t>
            </w:r>
            <w:r>
              <w:rPr>
                <w:i/>
              </w:rPr>
              <w:t>знать</w:t>
            </w:r>
            <w:r>
              <w:t>:</w:t>
            </w:r>
          </w:p>
          <w:p w:rsidR="001E1A39" w:rsidRDefault="0074647D" w:rsidP="0074647D">
            <w:pPr>
              <w:widowControl w:val="0"/>
              <w:tabs>
                <w:tab w:val="left" w:pos="993"/>
              </w:tabs>
              <w:rPr>
                <w:sz w:val="28"/>
                <w:szCs w:val="28"/>
              </w:rPr>
            </w:pPr>
            <w:r>
              <w:t>основные приемы реализации программы организационных мероприятий по обеспечению контроля безопасности информации в автоматизированных финансово-банковских системах;</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 xml:space="preserve">обеспечить реализацию программы организационных мероприятий по обеспечению контроля </w:t>
            </w:r>
            <w:r>
              <w:lastRenderedPageBreak/>
              <w:t>безопасности информации в автоматизированных финансово-банковских системах;</w:t>
            </w:r>
          </w:p>
          <w:p w:rsidR="001E1A39" w:rsidRDefault="001E1A39" w:rsidP="0074647D">
            <w:pPr>
              <w:widowControl w:val="0"/>
              <w:tabs>
                <w:tab w:val="left" w:pos="993"/>
              </w:tabs>
              <w:rPr>
                <w:sz w:val="28"/>
                <w:szCs w:val="28"/>
              </w:rPr>
            </w:pPr>
          </w:p>
          <w:p w:rsidR="001E1A39" w:rsidRDefault="0074647D" w:rsidP="0074647D">
            <w:pPr>
              <w:widowControl w:val="0"/>
              <w:tabs>
                <w:tab w:val="left" w:pos="993"/>
              </w:tabs>
              <w:rPr>
                <w:sz w:val="28"/>
                <w:szCs w:val="28"/>
              </w:rPr>
            </w:pPr>
            <w:r>
              <w:t xml:space="preserve">3. </w:t>
            </w:r>
            <w:r>
              <w:rPr>
                <w:i/>
              </w:rPr>
              <w:t>знать</w:t>
            </w:r>
            <w:r>
              <w:t>:</w:t>
            </w:r>
          </w:p>
          <w:p w:rsidR="001E1A39" w:rsidRDefault="0074647D" w:rsidP="0074647D">
            <w:pPr>
              <w:widowControl w:val="0"/>
              <w:tabs>
                <w:tab w:val="left" w:pos="993"/>
              </w:tabs>
              <w:rPr>
                <w:sz w:val="28"/>
                <w:szCs w:val="28"/>
              </w:rPr>
            </w:pPr>
            <w:r>
              <w:t>основные приемы контроля событий безопасности и действий пользователей в автоматизированных финансово-банковских системах;</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обеспечить контроль событий безопасности и действий пользователей в автоматизированных финансово-банковских системах</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rPr>
                <w:rFonts w:eastAsia="Calibri"/>
                <w:b/>
              </w:rPr>
            </w:pPr>
            <w:r>
              <w:rPr>
                <w:rFonts w:eastAsia="Calibri"/>
                <w:b/>
              </w:rPr>
              <w:lastRenderedPageBreak/>
              <w:t>Задание 1</w:t>
            </w:r>
          </w:p>
          <w:p w:rsidR="001E1A39" w:rsidRDefault="0074647D" w:rsidP="0074647D">
            <w:pPr>
              <w:widowControl w:val="0"/>
              <w:rPr>
                <w:rFonts w:eastAsia="Calibri"/>
              </w:rPr>
            </w:pPr>
            <w:r>
              <w:rPr>
                <w:rFonts w:eastAsia="Calibri"/>
              </w:rPr>
              <w:t>Эксперты выделяют несколько преимуществ, возникающих при переводе задачи в облачный формат, снижающих затраты:</w:t>
            </w:r>
          </w:p>
          <w:p w:rsidR="001E1A39" w:rsidRDefault="0074647D" w:rsidP="0074647D">
            <w:pPr>
              <w:widowControl w:val="0"/>
              <w:rPr>
                <w:rFonts w:eastAsia="Calibri"/>
              </w:rPr>
            </w:pPr>
            <w:r>
              <w:rPr>
                <w:rFonts w:eastAsia="Calibri"/>
              </w:rPr>
              <w:t>•</w:t>
            </w:r>
            <w:r>
              <w:rPr>
                <w:rFonts w:eastAsia="Calibri"/>
              </w:rPr>
              <w:tab/>
              <w:t>гибкость в определении объема инфраструктуры, масштабируемость;</w:t>
            </w:r>
          </w:p>
          <w:p w:rsidR="001E1A39" w:rsidRDefault="0074647D" w:rsidP="0074647D">
            <w:pPr>
              <w:widowControl w:val="0"/>
              <w:rPr>
                <w:rFonts w:eastAsia="Calibri"/>
              </w:rPr>
            </w:pPr>
            <w:r>
              <w:rPr>
                <w:rFonts w:eastAsia="Calibri"/>
              </w:rPr>
              <w:t>•</w:t>
            </w:r>
            <w:r>
              <w:rPr>
                <w:rFonts w:eastAsia="Calibri"/>
              </w:rPr>
              <w:tab/>
              <w:t>возможность повысить скорость, более оперативно провести тестирование, быстро получить необходимые мощности, сервисы и пр.;</w:t>
            </w:r>
          </w:p>
          <w:p w:rsidR="001E1A39" w:rsidRDefault="0074647D" w:rsidP="0074647D">
            <w:pPr>
              <w:widowControl w:val="0"/>
              <w:rPr>
                <w:rFonts w:eastAsia="Calibri"/>
              </w:rPr>
            </w:pPr>
            <w:r>
              <w:rPr>
                <w:rFonts w:eastAsia="Calibri"/>
              </w:rPr>
              <w:t>•</w:t>
            </w:r>
            <w:r>
              <w:rPr>
                <w:rFonts w:eastAsia="Calibri"/>
              </w:rPr>
              <w:tab/>
              <w:t>возможность получить более высокое качество сервиса;</w:t>
            </w:r>
          </w:p>
          <w:p w:rsidR="001E1A39" w:rsidRDefault="0074647D" w:rsidP="0074647D">
            <w:pPr>
              <w:widowControl w:val="0"/>
              <w:rPr>
                <w:rFonts w:eastAsia="Calibri"/>
              </w:rPr>
            </w:pPr>
            <w:r>
              <w:rPr>
                <w:rFonts w:eastAsia="Calibri"/>
              </w:rPr>
              <w:t>•</w:t>
            </w:r>
            <w:r>
              <w:rPr>
                <w:rFonts w:eastAsia="Calibri"/>
              </w:rPr>
              <w:tab/>
              <w:t>снижение нагрузки на IT-подразделение в банке</w:t>
            </w:r>
          </w:p>
          <w:p w:rsidR="001E1A39" w:rsidRDefault="0074647D" w:rsidP="0074647D">
            <w:pPr>
              <w:widowControl w:val="0"/>
              <w:rPr>
                <w:rFonts w:eastAsia="Calibri"/>
              </w:rPr>
            </w:pPr>
            <w:r>
              <w:rPr>
                <w:rFonts w:eastAsia="Calibri"/>
              </w:rPr>
              <w:t>Требуется:</w:t>
            </w:r>
          </w:p>
          <w:p w:rsidR="001E1A39" w:rsidRDefault="0074647D" w:rsidP="0074647D">
            <w:pPr>
              <w:widowControl w:val="0"/>
              <w:rPr>
                <w:rFonts w:eastAsia="Calibri"/>
              </w:rPr>
            </w:pPr>
            <w:r>
              <w:rPr>
                <w:rFonts w:eastAsia="Calibri"/>
              </w:rPr>
              <w:t>Поясните выводы экспертов, обоснуйте приведенные тезисы:</w:t>
            </w:r>
          </w:p>
          <w:p w:rsidR="001E1A39" w:rsidRDefault="0074647D" w:rsidP="0074647D">
            <w:pPr>
              <w:widowControl w:val="0"/>
              <w:rPr>
                <w:rFonts w:eastAsia="Calibri"/>
              </w:rPr>
            </w:pPr>
            <w:r>
              <w:rPr>
                <w:rFonts w:eastAsia="Calibri"/>
              </w:rPr>
              <w:t>Сформулируйте проблемы и прогнозируемые риски облачных технологий</w:t>
            </w:r>
          </w:p>
          <w:p w:rsidR="001E1A39" w:rsidRDefault="0074647D" w:rsidP="0074647D">
            <w:pPr>
              <w:widowControl w:val="0"/>
              <w:rPr>
                <w:rFonts w:eastAsia="Calibri"/>
                <w:b/>
              </w:rPr>
            </w:pPr>
            <w:r>
              <w:rPr>
                <w:rFonts w:eastAsia="Calibri"/>
                <w:b/>
              </w:rPr>
              <w:t>Задание 2</w:t>
            </w:r>
          </w:p>
          <w:p w:rsidR="001E1A39" w:rsidRDefault="0074647D" w:rsidP="0074647D">
            <w:pPr>
              <w:widowControl w:val="0"/>
              <w:rPr>
                <w:rFonts w:eastAsia="Calibri"/>
              </w:rPr>
            </w:pPr>
            <w:r>
              <w:rPr>
                <w:rFonts w:eastAsia="Calibri"/>
              </w:rPr>
              <w:t>Одним из новых направлений в развитии финансовых (банковских) технологий является работа на опережение при взаимодействии с клиентами. Охарактеризуйте это направление, приведите примеры. Попытайтесь разработать собственный продукт в соответствии с данным направлением. Какие современные финансовые технологии Вы бы использовали для этих целей? Какие риски сопровождают такое взаимодействие?</w:t>
            </w:r>
          </w:p>
          <w:p w:rsidR="001E1A39" w:rsidRDefault="001E1A39" w:rsidP="0074647D">
            <w:pPr>
              <w:widowControl w:val="0"/>
              <w:rPr>
                <w:rFonts w:eastAsia="Calibri"/>
              </w:rPr>
            </w:pPr>
          </w:p>
          <w:p w:rsidR="001E1A39" w:rsidRDefault="001E1A39" w:rsidP="0074647D">
            <w:pPr>
              <w:widowControl w:val="0"/>
              <w:rPr>
                <w:rFonts w:eastAsia="Calibri"/>
              </w:rPr>
            </w:pPr>
          </w:p>
          <w:p w:rsidR="001E1A39" w:rsidRDefault="001E1A39" w:rsidP="0074647D">
            <w:pPr>
              <w:widowControl w:val="0"/>
              <w:rPr>
                <w:rFonts w:eastAsia="Calibri"/>
              </w:rPr>
            </w:pPr>
          </w:p>
          <w:p w:rsidR="001E1A39" w:rsidRDefault="0074647D" w:rsidP="0074647D">
            <w:pPr>
              <w:widowControl w:val="0"/>
              <w:rPr>
                <w:rFonts w:eastAsia="Calibri"/>
                <w:b/>
              </w:rPr>
            </w:pPr>
            <w:r>
              <w:rPr>
                <w:rFonts w:eastAsia="Calibri"/>
                <w:b/>
              </w:rPr>
              <w:t>Задание 3</w:t>
            </w:r>
          </w:p>
          <w:p w:rsidR="001E1A39" w:rsidRDefault="0074647D" w:rsidP="0074647D">
            <w:pPr>
              <w:widowControl w:val="0"/>
              <w:rPr>
                <w:rFonts w:eastAsia="Calibri"/>
              </w:rPr>
            </w:pPr>
            <w:r>
              <w:rPr>
                <w:rFonts w:eastAsia="Calibri"/>
              </w:rPr>
              <w:t>Активное развитие FinTech способствовало формированию ряда трендов на банковском рынке, указанных ниже.</w:t>
            </w:r>
          </w:p>
          <w:p w:rsidR="001E1A39" w:rsidRDefault="0074647D" w:rsidP="0074647D">
            <w:pPr>
              <w:widowControl w:val="0"/>
              <w:rPr>
                <w:rFonts w:eastAsia="Calibri"/>
              </w:rPr>
            </w:pPr>
            <w:r>
              <w:rPr>
                <w:rFonts w:eastAsia="Calibri"/>
              </w:rPr>
              <w:t>Требуется:</w:t>
            </w:r>
          </w:p>
          <w:p w:rsidR="001E1A39" w:rsidRDefault="0074647D" w:rsidP="0074647D">
            <w:pPr>
              <w:widowControl w:val="0"/>
              <w:rPr>
                <w:rFonts w:eastAsia="Calibri"/>
              </w:rPr>
            </w:pPr>
            <w:r>
              <w:rPr>
                <w:rFonts w:eastAsia="Calibri"/>
              </w:rPr>
              <w:t>Оцените перспективы их развития в ближайшие годы.</w:t>
            </w:r>
          </w:p>
          <w:p w:rsidR="001E1A39" w:rsidRDefault="0074647D" w:rsidP="0074647D">
            <w:pPr>
              <w:widowControl w:val="0"/>
              <w:rPr>
                <w:rFonts w:eastAsia="Calibri"/>
              </w:rPr>
            </w:pPr>
            <w:r>
              <w:rPr>
                <w:rFonts w:eastAsia="Calibri"/>
              </w:rPr>
              <w:t>•</w:t>
            </w:r>
            <w:r>
              <w:rPr>
                <w:rFonts w:eastAsia="Calibri"/>
              </w:rP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rsidR="001E1A39" w:rsidRDefault="0074647D" w:rsidP="0074647D">
            <w:pPr>
              <w:widowControl w:val="0"/>
              <w:rPr>
                <w:rFonts w:eastAsia="Calibri"/>
              </w:rPr>
            </w:pPr>
            <w:r>
              <w:rPr>
                <w:rFonts w:eastAsia="Calibri"/>
              </w:rPr>
              <w:t>•</w:t>
            </w:r>
            <w:r>
              <w:rPr>
                <w:rFonts w:eastAsia="Calibri"/>
              </w:rPr>
              <w:tab/>
              <w:t>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возможности интеграции банковских продуктов и сервисов в повседневную жизнь клиента)</w:t>
            </w:r>
          </w:p>
          <w:p w:rsidR="001E1A39" w:rsidRDefault="0074647D" w:rsidP="0074647D">
            <w:pPr>
              <w:widowControl w:val="0"/>
              <w:rPr>
                <w:rFonts w:eastAsia="Calibri"/>
              </w:rPr>
            </w:pPr>
            <w:r>
              <w:rPr>
                <w:rFonts w:eastAsia="Calibri"/>
              </w:rPr>
              <w:t>•</w:t>
            </w:r>
            <w:r>
              <w:rPr>
                <w:rFonts w:eastAsia="Calibri"/>
              </w:rPr>
              <w:tab/>
              <w:t>Персонификация (внедрение персонифицированных элементов в цифровых каналах и дистанционных каналах (интернет/мобильный банк, банкоматы); составление психографического профиля для подбора оптимальных для клиента продуктов и стиля коммуникации)</w:t>
            </w:r>
          </w:p>
          <w:p w:rsidR="001E1A39" w:rsidRDefault="0074647D" w:rsidP="0074647D">
            <w:pPr>
              <w:widowControl w:val="0"/>
              <w:rPr>
                <w:rFonts w:eastAsia="Calibri"/>
              </w:rPr>
            </w:pPr>
            <w:r>
              <w:rPr>
                <w:rFonts w:eastAsia="Calibri"/>
              </w:rPr>
              <w:t>•</w:t>
            </w:r>
            <w:r>
              <w:rPr>
                <w:rFonts w:eastAsia="Calibri"/>
              </w:rPr>
              <w:tab/>
              <w:t>P2P сервисы (P2P кредитование/обмен валюты через специализированные платформы; P2P денежные переводы через социальные сети или по номеру телефона/e-</w:t>
            </w:r>
            <w:proofErr w:type="spellStart"/>
            <w:r>
              <w:rPr>
                <w:rFonts w:eastAsia="Calibri"/>
              </w:rPr>
              <w:t>mail</w:t>
            </w:r>
            <w:proofErr w:type="spellEnd"/>
            <w:r>
              <w:rPr>
                <w:rFonts w:eastAsia="Calibri"/>
              </w:rPr>
              <w:t>)</w:t>
            </w:r>
          </w:p>
          <w:p w:rsidR="001E1A39" w:rsidRDefault="0074647D" w:rsidP="0074647D">
            <w:pPr>
              <w:widowControl w:val="0"/>
              <w:rPr>
                <w:rFonts w:eastAsia="Calibri"/>
              </w:rPr>
            </w:pPr>
            <w:r>
              <w:rPr>
                <w:rFonts w:eastAsia="Calibri"/>
              </w:rPr>
              <w:lastRenderedPageBreak/>
              <w:t>•</w:t>
            </w:r>
            <w:r>
              <w:rPr>
                <w:rFonts w:eastAsia="Calibri"/>
              </w:rPr>
              <w:tab/>
            </w:r>
            <w:proofErr w:type="spellStart"/>
            <w:r>
              <w:rPr>
                <w:rFonts w:eastAsia="Calibri"/>
              </w:rPr>
              <w:t>Robo-advisor</w:t>
            </w:r>
            <w:proofErr w:type="spellEnd"/>
            <w:r>
              <w:rPr>
                <w:rFonts w:eastAsia="Calibri"/>
              </w:rPr>
              <w:t xml:space="preserve"> (переход к консультациям на основе технологий с физической поддержкой; автоматизация процесса инвестирования и управления частным капиталом)</w:t>
            </w:r>
          </w:p>
          <w:p w:rsidR="001E1A39" w:rsidRDefault="0074647D" w:rsidP="0074647D">
            <w:pPr>
              <w:widowControl w:val="0"/>
              <w:rPr>
                <w:rFonts w:eastAsia="Calibri"/>
              </w:rPr>
            </w:pPr>
            <w:r>
              <w:rPr>
                <w:rFonts w:eastAsia="Calibri"/>
              </w:rPr>
              <w:t>•</w:t>
            </w:r>
            <w:r>
              <w:rPr>
                <w:rFonts w:eastAsia="Calibri"/>
              </w:rPr>
              <w:tab/>
            </w:r>
            <w:proofErr w:type="spellStart"/>
            <w:r>
              <w:rPr>
                <w:rFonts w:eastAsia="Calibri"/>
              </w:rPr>
              <w:t>Big</w:t>
            </w:r>
            <w:proofErr w:type="spellEnd"/>
            <w:r>
              <w:rPr>
                <w:rFonts w:eastAsia="Calibri"/>
              </w:rPr>
              <w:t xml:space="preserve"> </w:t>
            </w:r>
            <w:proofErr w:type="spellStart"/>
            <w:r>
              <w:rPr>
                <w:rFonts w:eastAsia="Calibri"/>
              </w:rPr>
              <w:t>Data</w:t>
            </w:r>
            <w:proofErr w:type="spellEnd"/>
            <w:r>
              <w:rPr>
                <w:rFonts w:eastAsia="Calibri"/>
              </w:rPr>
              <w:t xml:space="preserve"> (использование данных из внутренних (банковские операции клиента) и внешних источников с целью определения риск-профиля клиента и его психографического профиля, в том числе для формирования таргетированных маркетинговых предложений (</w:t>
            </w:r>
            <w:proofErr w:type="spellStart"/>
            <w:r>
              <w:rPr>
                <w:rFonts w:eastAsia="Calibri"/>
              </w:rPr>
              <w:t>Next</w:t>
            </w:r>
            <w:proofErr w:type="spellEnd"/>
            <w:r>
              <w:rPr>
                <w:rFonts w:eastAsia="Calibri"/>
              </w:rPr>
              <w:t xml:space="preserve"> </w:t>
            </w:r>
            <w:proofErr w:type="spellStart"/>
            <w:r>
              <w:rPr>
                <w:rFonts w:eastAsia="Calibri"/>
              </w:rPr>
              <w:t>best</w:t>
            </w:r>
            <w:proofErr w:type="spellEnd"/>
            <w:r>
              <w:rPr>
                <w:rFonts w:eastAsia="Calibri"/>
              </w:rPr>
              <w:t xml:space="preserve"> </w:t>
            </w:r>
            <w:proofErr w:type="spellStart"/>
            <w:r>
              <w:rPr>
                <w:rFonts w:eastAsia="Calibri"/>
              </w:rPr>
              <w:t>offer</w:t>
            </w:r>
            <w:proofErr w:type="spellEnd"/>
            <w:r>
              <w:rPr>
                <w:rFonts w:eastAsia="Calibri"/>
              </w:rPr>
              <w:t>))</w:t>
            </w:r>
          </w:p>
          <w:p w:rsidR="001E1A39" w:rsidRDefault="0074647D" w:rsidP="0074647D">
            <w:pPr>
              <w:widowControl w:val="0"/>
              <w:rPr>
                <w:rFonts w:eastAsia="Calibri"/>
              </w:rPr>
            </w:pPr>
            <w:r>
              <w:rPr>
                <w:rFonts w:eastAsia="Calibri"/>
              </w:rPr>
              <w:t>•</w:t>
            </w:r>
            <w:r>
              <w:rPr>
                <w:rFonts w:eastAsia="Calibri"/>
              </w:rPr>
              <w:tab/>
            </w:r>
            <w:proofErr w:type="spellStart"/>
            <w:r>
              <w:rPr>
                <w:rFonts w:eastAsia="Calibri"/>
              </w:rPr>
              <w:t>Blockchain</w:t>
            </w:r>
            <w:proofErr w:type="spellEnd"/>
            <w:r>
              <w:rPr>
                <w:rFonts w:eastAsia="Calibri"/>
              </w:rPr>
              <w:t xml:space="preserve">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w:t>
            </w:r>
            <w:proofErr w:type="spellStart"/>
            <w:r>
              <w:rPr>
                <w:rFonts w:eastAsia="Calibri"/>
              </w:rPr>
              <w:t>Smart</w:t>
            </w:r>
            <w:proofErr w:type="spellEnd"/>
            <w:r>
              <w:rPr>
                <w:rFonts w:eastAsia="Calibri"/>
              </w:rPr>
              <w:t>-контрактов)</w:t>
            </w:r>
          </w:p>
          <w:p w:rsidR="001E1A39" w:rsidRDefault="0074647D" w:rsidP="0074647D">
            <w:pPr>
              <w:widowControl w:val="0"/>
              <w:rPr>
                <w:rFonts w:eastAsia="Calibri"/>
              </w:rPr>
            </w:pPr>
            <w:r>
              <w:rPr>
                <w:rFonts w:eastAsia="Calibri"/>
              </w:rPr>
              <w:t>•</w:t>
            </w:r>
            <w:r>
              <w:rPr>
                <w:rFonts w:eastAsia="Calibri"/>
              </w:rPr>
              <w:tab/>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p>
          <w:p w:rsidR="001E1A39" w:rsidRDefault="001E1A39" w:rsidP="0074647D">
            <w:pPr>
              <w:widowControl w:val="0"/>
              <w:rPr>
                <w:rFonts w:eastAsia="Calibri"/>
              </w:rPr>
            </w:pPr>
          </w:p>
        </w:tc>
      </w:tr>
      <w:tr w:rsidR="001E1A39">
        <w:tc>
          <w:tcPr>
            <w:tcW w:w="10404" w:type="dxa"/>
            <w:gridSpan w:val="4"/>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tabs>
                <w:tab w:val="left" w:pos="1590"/>
              </w:tabs>
              <w:rPr>
                <w:rFonts w:eastAsia="Calibri"/>
                <w:b/>
              </w:rPr>
            </w:pPr>
            <w:r>
              <w:rPr>
                <w:b/>
                <w:bCs/>
              </w:rPr>
              <w:lastRenderedPageBreak/>
              <w:t>ОП «Безопасность автоматизированных систем в финансово-банковской сфере», Профиль: «Безопасность автоматизированных систем в финансово-банковской сфере»</w:t>
            </w:r>
          </w:p>
        </w:tc>
      </w:tr>
      <w:tr w:rsidR="001E1A39">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contextualSpacing/>
              <w:rPr>
                <w:rFonts w:eastAsia="Calibri"/>
              </w:rPr>
            </w:pPr>
            <w:r>
              <w:rPr>
                <w:rFonts w:eastAsia="Calibri"/>
              </w:rPr>
              <w:t>ПКП-2.</w:t>
            </w:r>
          </w:p>
          <w:p w:rsidR="001E1A39" w:rsidRDefault="0074647D" w:rsidP="0074647D">
            <w:pPr>
              <w:widowControl w:val="0"/>
              <w:contextualSpacing/>
              <w:rPr>
                <w:rFonts w:eastAsia="Calibri"/>
              </w:rPr>
            </w:pPr>
            <w:r>
              <w:rPr>
                <w:rFonts w:eastAsia="Calibri"/>
              </w:rPr>
              <w:t xml:space="preserve"> Способность участвовать в проектировании, эксплуатации и совершенствования системы управления информационной безопасностью </w:t>
            </w:r>
            <w:r>
              <w:rPr>
                <w:rFonts w:eastAsia="Calibri"/>
              </w:rPr>
              <w:lastRenderedPageBreak/>
              <w:t>автоматизированных финансово-банковских систем</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contextualSpacing/>
              <w:rPr>
                <w:sz w:val="28"/>
                <w:szCs w:val="28"/>
              </w:rPr>
            </w:pPr>
            <w:r>
              <w:lastRenderedPageBreak/>
              <w:t xml:space="preserve">1.Собирает исходные данные для технико-экономического обоснования проектных решений по проектированию управления </w:t>
            </w:r>
            <w:r>
              <w:lastRenderedPageBreak/>
              <w:t>информационной безопасностью автоматизированных финансово-банковских систем</w:t>
            </w: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1E1A39" w:rsidP="0074647D">
            <w:pPr>
              <w:widowControl w:val="0"/>
              <w:contextualSpacing/>
              <w:rPr>
                <w:sz w:val="28"/>
                <w:szCs w:val="28"/>
              </w:rPr>
            </w:pPr>
          </w:p>
          <w:p w:rsidR="001E1A39" w:rsidRDefault="0074647D" w:rsidP="0074647D">
            <w:pPr>
              <w:widowControl w:val="0"/>
              <w:contextualSpacing/>
              <w:rPr>
                <w:rFonts w:eastAsia="Calibri"/>
              </w:rPr>
            </w:pPr>
            <w:r>
              <w:rPr>
                <w:rFonts w:eastAsia="Calibri"/>
              </w:rPr>
              <w:t>2.Подготавливает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74647D" w:rsidP="0074647D">
            <w:pPr>
              <w:widowControl w:val="0"/>
              <w:contextualSpacing/>
              <w:rPr>
                <w:rFonts w:eastAsia="Calibri"/>
              </w:rPr>
            </w:pPr>
            <w:r>
              <w:rPr>
                <w:rFonts w:eastAsia="Calibri"/>
              </w:rPr>
              <w:t xml:space="preserve">3.Анализирует результаты эксплуатации системы </w:t>
            </w:r>
            <w:r>
              <w:rPr>
                <w:rFonts w:eastAsia="Calibri"/>
              </w:rPr>
              <w:lastRenderedPageBreak/>
              <w:t>управления информационной безопасностью автоматизированных финансово-банковских систем</w:t>
            </w: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74647D" w:rsidP="0074647D">
            <w:pPr>
              <w:widowControl w:val="0"/>
              <w:contextualSpacing/>
              <w:rPr>
                <w:rFonts w:eastAsia="Calibri"/>
              </w:rPr>
            </w:pPr>
            <w:r>
              <w:rPr>
                <w:rFonts w:eastAsia="Calibri"/>
              </w:rPr>
              <w:t>4.Предлагает пути совершенствования системы управления информационной безопасностью автоматизированных финансово-банковских систем.</w:t>
            </w: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1E1A39" w:rsidP="0074647D">
            <w:pPr>
              <w:widowControl w:val="0"/>
              <w:contextualSpacing/>
              <w:rPr>
                <w:rFonts w:eastAsia="Calibri"/>
              </w:rPr>
            </w:pPr>
          </w:p>
          <w:p w:rsidR="001E1A39" w:rsidRDefault="0074647D" w:rsidP="0074647D">
            <w:pPr>
              <w:widowControl w:val="0"/>
              <w:contextualSpacing/>
              <w:rPr>
                <w:rFonts w:eastAsia="Calibri"/>
              </w:rPr>
            </w:pPr>
            <w:r>
              <w:rPr>
                <w:rFonts w:eastAsia="Calibri"/>
              </w:rPr>
              <w:t>5.Демонстрирует знание научно-обоснованных методов принятия экономических решений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tabs>
                <w:tab w:val="left" w:pos="993"/>
              </w:tabs>
              <w:rPr>
                <w:sz w:val="28"/>
                <w:szCs w:val="28"/>
              </w:rPr>
            </w:pPr>
            <w:r>
              <w:lastRenderedPageBreak/>
              <w:t xml:space="preserve">1. </w:t>
            </w:r>
            <w:r>
              <w:rPr>
                <w:i/>
              </w:rPr>
              <w:t>знать</w:t>
            </w:r>
            <w:r>
              <w:t>:</w:t>
            </w:r>
          </w:p>
          <w:p w:rsidR="001E1A39" w:rsidRDefault="0074647D" w:rsidP="0074647D">
            <w:pPr>
              <w:widowControl w:val="0"/>
              <w:tabs>
                <w:tab w:val="left" w:pos="993"/>
              </w:tabs>
              <w:rPr>
                <w:sz w:val="28"/>
                <w:szCs w:val="28"/>
              </w:rPr>
            </w:pPr>
            <w:r>
              <w:t xml:space="preserve">приемы сбора исходных данных для технико-экономического обоснования проектных решений по проектированию управления информационной безопасностью </w:t>
            </w:r>
            <w:r>
              <w:lastRenderedPageBreak/>
              <w:t>автоматизированных финансово-банковских систем;</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 xml:space="preserve"> организовать сбор исходных данных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1E1A39" w:rsidP="0074647D">
            <w:pPr>
              <w:widowControl w:val="0"/>
              <w:tabs>
                <w:tab w:val="left" w:pos="993"/>
              </w:tabs>
              <w:rPr>
                <w:sz w:val="28"/>
                <w:szCs w:val="28"/>
              </w:rPr>
            </w:pPr>
          </w:p>
          <w:p w:rsidR="001E1A39" w:rsidRDefault="0074647D" w:rsidP="0074647D">
            <w:pPr>
              <w:widowControl w:val="0"/>
              <w:tabs>
                <w:tab w:val="left" w:pos="993"/>
              </w:tabs>
              <w:rPr>
                <w:sz w:val="28"/>
                <w:szCs w:val="28"/>
              </w:rPr>
            </w:pPr>
            <w:r>
              <w:t xml:space="preserve">2. </w:t>
            </w:r>
            <w:r>
              <w:rPr>
                <w:i/>
              </w:rPr>
              <w:t>знать</w:t>
            </w:r>
            <w:r>
              <w:t>:</w:t>
            </w:r>
          </w:p>
          <w:p w:rsidR="001E1A39" w:rsidRDefault="0074647D" w:rsidP="0074647D">
            <w:pPr>
              <w:widowControl w:val="0"/>
              <w:tabs>
                <w:tab w:val="left" w:pos="993"/>
              </w:tabs>
              <w:rPr>
                <w:sz w:val="28"/>
                <w:szCs w:val="28"/>
              </w:rPr>
            </w:pPr>
            <w:r>
              <w:t>приемы подготовки исходных данных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1E1A39" w:rsidRDefault="0074647D" w:rsidP="0074647D">
            <w:pPr>
              <w:widowControl w:val="0"/>
              <w:tabs>
                <w:tab w:val="left" w:pos="993"/>
              </w:tabs>
              <w:rPr>
                <w:sz w:val="28"/>
                <w:szCs w:val="28"/>
              </w:rPr>
            </w:pPr>
            <w:r>
              <w:rPr>
                <w:i/>
              </w:rPr>
              <w:t>уметь</w:t>
            </w:r>
            <w:r>
              <w:t>:</w:t>
            </w:r>
          </w:p>
          <w:p w:rsidR="001E1A39" w:rsidRDefault="0074647D" w:rsidP="0074647D">
            <w:pPr>
              <w:widowControl w:val="0"/>
              <w:tabs>
                <w:tab w:val="left" w:pos="993"/>
              </w:tabs>
              <w:rPr>
                <w:sz w:val="28"/>
                <w:szCs w:val="28"/>
              </w:rPr>
            </w:pPr>
            <w:r>
              <w:t xml:space="preserve"> подготовить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1E1A39" w:rsidRDefault="001E1A39" w:rsidP="0074647D">
            <w:pPr>
              <w:widowControl w:val="0"/>
              <w:tabs>
                <w:tab w:val="left" w:pos="993"/>
              </w:tabs>
              <w:rPr>
                <w:color w:val="000000"/>
              </w:rPr>
            </w:pPr>
          </w:p>
          <w:p w:rsidR="001E1A39" w:rsidRDefault="0074647D" w:rsidP="0074647D">
            <w:pPr>
              <w:widowControl w:val="0"/>
              <w:tabs>
                <w:tab w:val="left" w:pos="993"/>
              </w:tabs>
              <w:rPr>
                <w:sz w:val="28"/>
                <w:szCs w:val="28"/>
              </w:rPr>
            </w:pPr>
            <w:r>
              <w:rPr>
                <w:color w:val="000000"/>
              </w:rPr>
              <w:t>3.</w:t>
            </w:r>
            <w:r>
              <w:rPr>
                <w:i/>
              </w:rPr>
              <w:t xml:space="preserve"> знать</w:t>
            </w:r>
            <w:r>
              <w:t>:</w:t>
            </w:r>
          </w:p>
          <w:p w:rsidR="001E1A39" w:rsidRDefault="0074647D" w:rsidP="0074647D">
            <w:pPr>
              <w:widowControl w:val="0"/>
              <w:tabs>
                <w:tab w:val="left" w:pos="993"/>
              </w:tabs>
              <w:rPr>
                <w:sz w:val="28"/>
                <w:szCs w:val="28"/>
              </w:rPr>
            </w:pPr>
            <w:r>
              <w:t xml:space="preserve">приемы анализа результатов эксплуатации системы управления информационной </w:t>
            </w:r>
            <w:r>
              <w:lastRenderedPageBreak/>
              <w:t>безопасностью автоматизированных финансово-банковских систем;</w:t>
            </w:r>
          </w:p>
          <w:p w:rsidR="001E1A39" w:rsidRDefault="0074647D" w:rsidP="0074647D">
            <w:pPr>
              <w:widowControl w:val="0"/>
              <w:tabs>
                <w:tab w:val="left" w:pos="293"/>
              </w:tabs>
              <w:rPr>
                <w:sz w:val="28"/>
                <w:szCs w:val="28"/>
              </w:rPr>
            </w:pPr>
            <w:r>
              <w:rPr>
                <w:i/>
              </w:rPr>
              <w:t>уметь</w:t>
            </w:r>
            <w:r>
              <w:t>:</w:t>
            </w:r>
          </w:p>
          <w:p w:rsidR="001E1A39" w:rsidRDefault="0074647D" w:rsidP="0074647D">
            <w:pPr>
              <w:widowControl w:val="0"/>
              <w:tabs>
                <w:tab w:val="left" w:pos="293"/>
              </w:tabs>
              <w:rPr>
                <w:color w:val="000000"/>
              </w:rPr>
            </w:pPr>
            <w:r>
              <w:t xml:space="preserve"> проанализировать результаты эксплуатации системы управления информационной безопасностью автоматизированных финансово-банковских систем</w:t>
            </w:r>
          </w:p>
          <w:p w:rsidR="001E1A39" w:rsidRDefault="001E1A39" w:rsidP="0074647D">
            <w:pPr>
              <w:widowControl w:val="0"/>
              <w:tabs>
                <w:tab w:val="left" w:pos="293"/>
              </w:tabs>
              <w:rPr>
                <w:color w:val="000000"/>
              </w:rPr>
            </w:pPr>
          </w:p>
          <w:p w:rsidR="001E1A39" w:rsidRDefault="0074647D" w:rsidP="0074647D">
            <w:pPr>
              <w:widowControl w:val="0"/>
              <w:tabs>
                <w:tab w:val="left" w:pos="293"/>
              </w:tabs>
              <w:rPr>
                <w:sz w:val="28"/>
                <w:szCs w:val="28"/>
              </w:rPr>
            </w:pPr>
            <w:r>
              <w:rPr>
                <w:color w:val="000000"/>
              </w:rPr>
              <w:t xml:space="preserve">4. </w:t>
            </w:r>
            <w:r>
              <w:rPr>
                <w:i/>
              </w:rPr>
              <w:t>знать</w:t>
            </w:r>
            <w:r>
              <w:t>:</w:t>
            </w:r>
          </w:p>
          <w:p w:rsidR="001E1A39" w:rsidRDefault="0074647D" w:rsidP="0074647D">
            <w:pPr>
              <w:widowControl w:val="0"/>
              <w:tabs>
                <w:tab w:val="left" w:pos="293"/>
              </w:tabs>
              <w:rPr>
                <w:sz w:val="28"/>
                <w:szCs w:val="28"/>
              </w:rPr>
            </w:pPr>
            <w:r>
              <w:t>направления совершенствования системы управления информационной безопасностью автоматизированных финансово-банковских систем;</w:t>
            </w:r>
          </w:p>
          <w:p w:rsidR="001E1A39" w:rsidRDefault="0074647D" w:rsidP="0074647D">
            <w:pPr>
              <w:widowControl w:val="0"/>
              <w:tabs>
                <w:tab w:val="left" w:pos="293"/>
              </w:tabs>
              <w:rPr>
                <w:sz w:val="28"/>
                <w:szCs w:val="28"/>
              </w:rPr>
            </w:pPr>
            <w:r>
              <w:rPr>
                <w:i/>
              </w:rPr>
              <w:t>уметь</w:t>
            </w:r>
            <w:r>
              <w:t>:</w:t>
            </w:r>
          </w:p>
          <w:p w:rsidR="001E1A39" w:rsidRDefault="0074647D" w:rsidP="0074647D">
            <w:pPr>
              <w:widowControl w:val="0"/>
              <w:tabs>
                <w:tab w:val="left" w:pos="293"/>
              </w:tabs>
              <w:rPr>
                <w:color w:val="000000"/>
              </w:rPr>
            </w:pPr>
            <w:r>
              <w:t>предложить пути совершенствования системы управления информационной безопасностью автоматизированных финансово-банковских систем.</w:t>
            </w: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1E1A39" w:rsidP="0074647D">
            <w:pPr>
              <w:widowControl w:val="0"/>
              <w:tabs>
                <w:tab w:val="left" w:pos="293"/>
              </w:tabs>
              <w:rPr>
                <w:color w:val="000000"/>
              </w:rPr>
            </w:pPr>
          </w:p>
          <w:p w:rsidR="001E1A39" w:rsidRDefault="0074647D" w:rsidP="0074647D">
            <w:pPr>
              <w:widowControl w:val="0"/>
              <w:tabs>
                <w:tab w:val="left" w:pos="293"/>
              </w:tabs>
              <w:rPr>
                <w:sz w:val="28"/>
                <w:szCs w:val="28"/>
              </w:rPr>
            </w:pPr>
            <w:r>
              <w:rPr>
                <w:color w:val="000000"/>
              </w:rPr>
              <w:t>5.</w:t>
            </w:r>
            <w:r>
              <w:rPr>
                <w:i/>
              </w:rPr>
              <w:t>знать</w:t>
            </w:r>
            <w:r>
              <w:t>:</w:t>
            </w:r>
          </w:p>
          <w:p w:rsidR="001E1A39" w:rsidRDefault="0074647D" w:rsidP="0074647D">
            <w:pPr>
              <w:widowControl w:val="0"/>
              <w:tabs>
                <w:tab w:val="left" w:pos="293"/>
              </w:tabs>
              <w:rPr>
                <w:sz w:val="28"/>
                <w:szCs w:val="28"/>
              </w:rPr>
            </w:pPr>
            <w:r>
              <w:t>научно-обоснованные методы принятия экономических решений;</w:t>
            </w:r>
          </w:p>
          <w:p w:rsidR="001E1A39" w:rsidRDefault="0074647D" w:rsidP="0074647D">
            <w:pPr>
              <w:widowControl w:val="0"/>
              <w:tabs>
                <w:tab w:val="left" w:pos="293"/>
              </w:tabs>
              <w:rPr>
                <w:sz w:val="28"/>
                <w:szCs w:val="28"/>
              </w:rPr>
            </w:pPr>
            <w:r>
              <w:rPr>
                <w:i/>
              </w:rPr>
              <w:t>уметь</w:t>
            </w:r>
            <w:r>
              <w:t>:</w:t>
            </w:r>
          </w:p>
          <w:p w:rsidR="001E1A39" w:rsidRDefault="0074647D" w:rsidP="0074647D">
            <w:pPr>
              <w:widowControl w:val="0"/>
              <w:tabs>
                <w:tab w:val="left" w:pos="293"/>
              </w:tabs>
              <w:rPr>
                <w:color w:val="000000"/>
              </w:rPr>
            </w:pPr>
            <w:r>
              <w:t xml:space="preserve">предложить и применить научно-обоснованные методы принятия </w:t>
            </w:r>
            <w:r>
              <w:lastRenderedPageBreak/>
              <w:t>экономических решений</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rsidP="0074647D">
            <w:pPr>
              <w:widowControl w:val="0"/>
              <w:rPr>
                <w:rFonts w:eastAsia="Calibri"/>
                <w:b/>
              </w:rPr>
            </w:pPr>
            <w:r>
              <w:rPr>
                <w:rFonts w:eastAsia="Calibri"/>
                <w:b/>
              </w:rPr>
              <w:lastRenderedPageBreak/>
              <w:t>Задание 1</w:t>
            </w:r>
          </w:p>
          <w:p w:rsidR="001E1A39" w:rsidRDefault="0074647D" w:rsidP="0074647D">
            <w:pPr>
              <w:widowControl w:val="0"/>
              <w:rPr>
                <w:rFonts w:eastAsia="Calibri"/>
              </w:rPr>
            </w:pPr>
            <w:r>
              <w:rPr>
                <w:rFonts w:eastAsia="Calibri"/>
              </w:rPr>
              <w:t>Эксперты выделяют несколько преимуществ, возникающих при переводе задачи в облачный формат, снижающих затраты:</w:t>
            </w:r>
          </w:p>
          <w:p w:rsidR="001E1A39" w:rsidRDefault="0074647D" w:rsidP="0074647D">
            <w:pPr>
              <w:widowControl w:val="0"/>
              <w:rPr>
                <w:rFonts w:eastAsia="Calibri"/>
              </w:rPr>
            </w:pPr>
            <w:r>
              <w:rPr>
                <w:rFonts w:eastAsia="Calibri"/>
              </w:rPr>
              <w:t>•</w:t>
            </w:r>
            <w:r>
              <w:rPr>
                <w:rFonts w:eastAsia="Calibri"/>
              </w:rPr>
              <w:tab/>
              <w:t>гибкость в определении объема инфраструктуры, масштабируемость;</w:t>
            </w:r>
          </w:p>
          <w:p w:rsidR="001E1A39" w:rsidRDefault="0074647D" w:rsidP="0074647D">
            <w:pPr>
              <w:widowControl w:val="0"/>
              <w:rPr>
                <w:rFonts w:eastAsia="Calibri"/>
              </w:rPr>
            </w:pPr>
            <w:r>
              <w:rPr>
                <w:rFonts w:eastAsia="Calibri"/>
              </w:rPr>
              <w:lastRenderedPageBreak/>
              <w:t>•</w:t>
            </w:r>
            <w:r>
              <w:rPr>
                <w:rFonts w:eastAsia="Calibri"/>
              </w:rPr>
              <w:tab/>
              <w:t>возможность повысить скорость, более оперативно провести тестирование, быстро получить необходимые мощности, сервисы и пр.;</w:t>
            </w:r>
          </w:p>
          <w:p w:rsidR="001E1A39" w:rsidRDefault="0074647D" w:rsidP="0074647D">
            <w:pPr>
              <w:widowControl w:val="0"/>
              <w:rPr>
                <w:rFonts w:eastAsia="Calibri"/>
              </w:rPr>
            </w:pPr>
            <w:r>
              <w:rPr>
                <w:rFonts w:eastAsia="Calibri"/>
              </w:rPr>
              <w:t>•</w:t>
            </w:r>
            <w:r>
              <w:rPr>
                <w:rFonts w:eastAsia="Calibri"/>
              </w:rPr>
              <w:tab/>
              <w:t>возможность получить более высокое качество сервиса;</w:t>
            </w:r>
          </w:p>
          <w:p w:rsidR="001E1A39" w:rsidRDefault="0074647D" w:rsidP="0074647D">
            <w:pPr>
              <w:widowControl w:val="0"/>
              <w:rPr>
                <w:rFonts w:eastAsia="Calibri"/>
              </w:rPr>
            </w:pPr>
            <w:r>
              <w:rPr>
                <w:rFonts w:eastAsia="Calibri"/>
              </w:rPr>
              <w:t>•</w:t>
            </w:r>
            <w:r>
              <w:rPr>
                <w:rFonts w:eastAsia="Calibri"/>
              </w:rPr>
              <w:tab/>
              <w:t>снижение нагрузки на IT-подразделение в банке</w:t>
            </w:r>
          </w:p>
          <w:p w:rsidR="001E1A39" w:rsidRDefault="0074647D" w:rsidP="0074647D">
            <w:pPr>
              <w:widowControl w:val="0"/>
              <w:rPr>
                <w:rFonts w:eastAsia="Calibri"/>
              </w:rPr>
            </w:pPr>
            <w:r>
              <w:rPr>
                <w:rFonts w:eastAsia="Calibri"/>
              </w:rPr>
              <w:t>Требуется:</w:t>
            </w:r>
          </w:p>
          <w:p w:rsidR="001E1A39" w:rsidRDefault="0074647D" w:rsidP="0074647D">
            <w:pPr>
              <w:widowControl w:val="0"/>
              <w:rPr>
                <w:rFonts w:eastAsia="Calibri"/>
              </w:rPr>
            </w:pPr>
            <w:r>
              <w:rPr>
                <w:rFonts w:eastAsia="Calibri"/>
              </w:rPr>
              <w:t>Поясните выводы экспертов, обоснуйте приведенные тезисы:</w:t>
            </w:r>
          </w:p>
          <w:p w:rsidR="001E1A39" w:rsidRDefault="0074647D" w:rsidP="0074647D">
            <w:pPr>
              <w:widowControl w:val="0"/>
              <w:rPr>
                <w:rFonts w:eastAsia="Calibri"/>
              </w:rPr>
            </w:pPr>
            <w:r>
              <w:rPr>
                <w:rFonts w:eastAsia="Calibri"/>
              </w:rPr>
              <w:t>Сформулируйте проблемы и прогнозируемые риски облачных технологий</w:t>
            </w:r>
          </w:p>
          <w:p w:rsidR="001E1A39" w:rsidRDefault="001E1A39" w:rsidP="0074647D">
            <w:pPr>
              <w:widowControl w:val="0"/>
              <w:rPr>
                <w:sz w:val="28"/>
                <w:szCs w:val="28"/>
              </w:rPr>
            </w:pPr>
          </w:p>
          <w:p w:rsidR="001E1A39" w:rsidRDefault="0074647D" w:rsidP="0074647D">
            <w:pPr>
              <w:widowControl w:val="0"/>
              <w:rPr>
                <w:sz w:val="28"/>
                <w:szCs w:val="28"/>
              </w:rPr>
            </w:pPr>
            <w:r>
              <w:rPr>
                <w:b/>
              </w:rPr>
              <w:t>Задание 2.</w:t>
            </w:r>
          </w:p>
          <w:p w:rsidR="001E1A39" w:rsidRDefault="0074647D" w:rsidP="0074647D">
            <w:pPr>
              <w:widowControl w:val="0"/>
              <w:rPr>
                <w:sz w:val="28"/>
                <w:szCs w:val="28"/>
              </w:rPr>
            </w:pPr>
            <w:r>
              <w:t xml:space="preserve"> 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w:t>
            </w: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b/>
              </w:rPr>
            </w:pPr>
          </w:p>
          <w:p w:rsidR="001E1A39" w:rsidRDefault="001E1A39" w:rsidP="0074647D">
            <w:pPr>
              <w:widowControl w:val="0"/>
              <w:rPr>
                <w:b/>
              </w:rPr>
            </w:pPr>
          </w:p>
          <w:p w:rsidR="001E1A39" w:rsidRDefault="001E1A39" w:rsidP="0074647D">
            <w:pPr>
              <w:widowControl w:val="0"/>
              <w:rPr>
                <w:b/>
              </w:rPr>
            </w:pPr>
          </w:p>
          <w:p w:rsidR="001E1A39" w:rsidRDefault="0074647D" w:rsidP="0074647D">
            <w:pPr>
              <w:widowControl w:val="0"/>
              <w:rPr>
                <w:sz w:val="28"/>
                <w:szCs w:val="28"/>
              </w:rPr>
            </w:pPr>
            <w:r>
              <w:rPr>
                <w:b/>
              </w:rPr>
              <w:t>Задание 3.</w:t>
            </w:r>
          </w:p>
          <w:p w:rsidR="001E1A39" w:rsidRDefault="0074647D" w:rsidP="0074647D">
            <w:pPr>
              <w:widowControl w:val="0"/>
              <w:rPr>
                <w:sz w:val="28"/>
                <w:szCs w:val="28"/>
              </w:rPr>
            </w:pPr>
            <w:r>
              <w:t xml:space="preserve"> По материалам статистики национальной платежной системы, находящейся на сайте Банка России, проведите анализ сведений об </w:t>
            </w:r>
            <w:r>
              <w:lastRenderedPageBreak/>
              <w:t>операциях, проведенных на территории России без согласия клиента. Объясните изменение в объеме операция и в количестве операций, а также сопоставьте темпы прироста этих значений.</w:t>
            </w: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color w:val="000000"/>
              </w:rPr>
            </w:pPr>
          </w:p>
          <w:p w:rsidR="001E1A39" w:rsidRDefault="001E1A39" w:rsidP="0074647D">
            <w:pPr>
              <w:widowControl w:val="0"/>
              <w:rPr>
                <w:b/>
              </w:rPr>
            </w:pPr>
          </w:p>
          <w:p w:rsidR="001E1A39" w:rsidRDefault="001E1A39" w:rsidP="0074647D">
            <w:pPr>
              <w:widowControl w:val="0"/>
              <w:rPr>
                <w:b/>
              </w:rPr>
            </w:pPr>
          </w:p>
          <w:p w:rsidR="001E1A39" w:rsidRDefault="0074647D" w:rsidP="0074647D">
            <w:pPr>
              <w:widowControl w:val="0"/>
              <w:rPr>
                <w:b/>
              </w:rPr>
            </w:pPr>
            <w:r>
              <w:rPr>
                <w:b/>
              </w:rPr>
              <w:t>Задание 4</w:t>
            </w:r>
          </w:p>
          <w:p w:rsidR="001E1A39" w:rsidRDefault="0074647D" w:rsidP="0074647D">
            <w:pPr>
              <w:pStyle w:val="af8"/>
              <w:numPr>
                <w:ilvl w:val="0"/>
                <w:numId w:val="4"/>
              </w:numPr>
              <w:ind w:left="0" w:firstLine="0"/>
              <w:rPr>
                <w:sz w:val="24"/>
                <w:szCs w:val="24"/>
              </w:rPr>
            </w:pPr>
            <w:r>
              <w:rPr>
                <w:sz w:val="24"/>
                <w:szCs w:val="24"/>
              </w:rPr>
              <w:t>Ориентируясь на Базовые направления развития цифровой экономики в Российской Федерации на период до 2024 года, сформулируйте основные направления цифровизации банковского сектора экономики</w:t>
            </w:r>
          </w:p>
          <w:p w:rsidR="001E1A39" w:rsidRDefault="0074647D" w:rsidP="0074647D">
            <w:pPr>
              <w:widowControl w:val="0"/>
              <w:tabs>
                <w:tab w:val="right" w:pos="2642"/>
              </w:tabs>
              <w:rPr>
                <w:sz w:val="28"/>
                <w:szCs w:val="28"/>
              </w:rPr>
            </w:pPr>
            <w:r>
              <w:t>Цели:</w:t>
            </w:r>
          </w:p>
          <w:p w:rsidR="001E1A39" w:rsidRDefault="0074647D" w:rsidP="0074647D">
            <w:pPr>
              <w:pStyle w:val="af8"/>
              <w:numPr>
                <w:ilvl w:val="0"/>
                <w:numId w:val="5"/>
              </w:numPr>
              <w:ind w:left="0" w:firstLine="0"/>
              <w:rPr>
                <w:sz w:val="24"/>
                <w:szCs w:val="24"/>
              </w:rPr>
            </w:pPr>
            <w:r>
              <w:rPr>
                <w:sz w:val="24"/>
                <w:szCs w:val="24"/>
              </w:rPr>
              <w:t>Нормативное регулирование</w:t>
            </w:r>
          </w:p>
          <w:p w:rsidR="001E1A39" w:rsidRDefault="0074647D" w:rsidP="0074647D">
            <w:pPr>
              <w:pStyle w:val="af8"/>
              <w:numPr>
                <w:ilvl w:val="0"/>
                <w:numId w:val="5"/>
              </w:numPr>
              <w:ind w:left="0" w:firstLine="0"/>
              <w:rPr>
                <w:sz w:val="24"/>
                <w:szCs w:val="24"/>
              </w:rPr>
            </w:pPr>
            <w:r>
              <w:rPr>
                <w:sz w:val="24"/>
                <w:szCs w:val="24"/>
              </w:rPr>
              <w:t>Кадры и образование</w:t>
            </w:r>
          </w:p>
          <w:p w:rsidR="001E1A39" w:rsidRDefault="0074647D" w:rsidP="0074647D">
            <w:pPr>
              <w:pStyle w:val="af8"/>
              <w:numPr>
                <w:ilvl w:val="0"/>
                <w:numId w:val="5"/>
              </w:numPr>
              <w:ind w:left="0" w:firstLine="0"/>
              <w:rPr>
                <w:sz w:val="24"/>
                <w:szCs w:val="24"/>
              </w:rPr>
            </w:pPr>
            <w:r>
              <w:rPr>
                <w:sz w:val="24"/>
                <w:szCs w:val="24"/>
              </w:rPr>
              <w:t>Формирование исследовательских компетенций и технических заделов</w:t>
            </w:r>
          </w:p>
          <w:p w:rsidR="001E1A39" w:rsidRDefault="0074647D" w:rsidP="0074647D">
            <w:pPr>
              <w:pStyle w:val="af8"/>
              <w:numPr>
                <w:ilvl w:val="0"/>
                <w:numId w:val="5"/>
              </w:numPr>
              <w:ind w:left="0" w:firstLine="0"/>
              <w:rPr>
                <w:sz w:val="24"/>
                <w:szCs w:val="24"/>
              </w:rPr>
            </w:pPr>
            <w:r>
              <w:rPr>
                <w:sz w:val="24"/>
                <w:szCs w:val="24"/>
              </w:rPr>
              <w:t>Информационная инфраструктура</w:t>
            </w:r>
          </w:p>
          <w:p w:rsidR="001E1A39" w:rsidRDefault="0074647D" w:rsidP="0074647D">
            <w:pPr>
              <w:pStyle w:val="af8"/>
              <w:numPr>
                <w:ilvl w:val="0"/>
                <w:numId w:val="5"/>
              </w:numPr>
              <w:ind w:left="0" w:firstLine="0"/>
              <w:rPr>
                <w:sz w:val="24"/>
                <w:szCs w:val="24"/>
              </w:rPr>
            </w:pPr>
            <w:r>
              <w:rPr>
                <w:sz w:val="24"/>
                <w:szCs w:val="24"/>
              </w:rPr>
              <w:t>Информационная безопасность</w:t>
            </w:r>
          </w:p>
          <w:p w:rsidR="001E1A39" w:rsidRDefault="0074647D" w:rsidP="0074647D">
            <w:pPr>
              <w:widowControl w:val="0"/>
              <w:rPr>
                <w:sz w:val="28"/>
                <w:szCs w:val="28"/>
              </w:rPr>
            </w:pPr>
            <w:r>
              <w:t>2.</w:t>
            </w:r>
            <w:r>
              <w:tab/>
              <w:t>Ранжируйте выделенные Вами направления цифровизации банковского сектора экономики по значимости с точки зрения влияния на информационную безопасность</w:t>
            </w:r>
          </w:p>
          <w:p w:rsidR="001E1A39" w:rsidRDefault="001E1A39" w:rsidP="0074647D">
            <w:pPr>
              <w:widowControl w:val="0"/>
              <w:rPr>
                <w:b/>
              </w:rPr>
            </w:pPr>
          </w:p>
          <w:p w:rsidR="001E1A39" w:rsidRDefault="0074647D" w:rsidP="0074647D">
            <w:pPr>
              <w:widowControl w:val="0"/>
              <w:rPr>
                <w:b/>
              </w:rPr>
            </w:pPr>
            <w:r>
              <w:rPr>
                <w:b/>
              </w:rPr>
              <w:t>Задание 5</w:t>
            </w:r>
          </w:p>
          <w:p w:rsidR="001E1A39" w:rsidRDefault="0074647D" w:rsidP="0074647D">
            <w:pPr>
              <w:widowControl w:val="0"/>
              <w:rPr>
                <w:sz w:val="28"/>
                <w:szCs w:val="28"/>
              </w:rPr>
            </w:pPr>
            <w:r>
              <w:t>Актуальной задачей развития банковского дела в современных условиях является поиск путей установления взаимодействия банков и FinTech компаний.</w:t>
            </w:r>
          </w:p>
          <w:p w:rsidR="001E1A39" w:rsidRDefault="0074647D" w:rsidP="0074647D">
            <w:pPr>
              <w:widowControl w:val="0"/>
              <w:rPr>
                <w:sz w:val="28"/>
                <w:szCs w:val="28"/>
              </w:rPr>
            </w:pPr>
            <w:r>
              <w:t xml:space="preserve">Оцените перспективность, ресурсоемкость и надежность </w:t>
            </w:r>
            <w:r>
              <w:lastRenderedPageBreak/>
              <w:t>каждой из приведенных ниже возможностей банков ответить на вызов со стороны FinTech компаний.</w:t>
            </w:r>
          </w:p>
          <w:p w:rsidR="001E1A39" w:rsidRDefault="0074647D" w:rsidP="0074647D">
            <w:pPr>
              <w:widowControl w:val="0"/>
              <w:rPr>
                <w:sz w:val="28"/>
                <w:szCs w:val="28"/>
              </w:rPr>
            </w:pPr>
            <w:r>
              <w:t>1.</w:t>
            </w:r>
            <w:r>
              <w:tab/>
              <w:t>Заключать партнерства с FinTech компаниями для взаимовыгодного сотрудничества (с том числе оценки его перспектив) и получения «быстрых выигрышей»</w:t>
            </w:r>
          </w:p>
          <w:p w:rsidR="001E1A39" w:rsidRDefault="0074647D" w:rsidP="0074647D">
            <w:pPr>
              <w:widowControl w:val="0"/>
              <w:rPr>
                <w:sz w:val="28"/>
                <w:szCs w:val="28"/>
              </w:rPr>
            </w:pPr>
            <w:r>
              <w:t>2.</w:t>
            </w:r>
            <w:r>
              <w:tab/>
              <w:t>Приобретать FinTech компании либо для их дальнейшей интеграции в свою бизнес-модель, либо с целью диверсификации бизнеса.</w:t>
            </w:r>
          </w:p>
          <w:p w:rsidR="001E1A39" w:rsidRDefault="0074647D" w:rsidP="0074647D">
            <w:pPr>
              <w:widowControl w:val="0"/>
              <w:rPr>
                <w:sz w:val="28"/>
                <w:szCs w:val="28"/>
              </w:rPr>
            </w:pPr>
            <w:r>
              <w:t>3.</w:t>
            </w:r>
            <w:r>
              <w:tab/>
              <w:t>Использовать решения, разработанные FinTech компаниями для доработки своей бизнес-модели в части продуктовой линейки и каналов коммуникации</w:t>
            </w:r>
          </w:p>
          <w:p w:rsidR="001E1A39" w:rsidRDefault="0074647D" w:rsidP="0074647D">
            <w:pPr>
              <w:widowControl w:val="0"/>
              <w:rPr>
                <w:sz w:val="28"/>
                <w:szCs w:val="28"/>
              </w:rPr>
            </w:pPr>
            <w:r>
              <w:t>4.</w:t>
            </w:r>
            <w:r>
              <w:tab/>
              <w:t>Создавать площадки для развития FinTech компаний и осуществления интеграции между Банками и инновационными игроками.</w:t>
            </w:r>
          </w:p>
          <w:p w:rsidR="001E1A39" w:rsidRDefault="001E1A39" w:rsidP="0074647D">
            <w:pPr>
              <w:widowControl w:val="0"/>
              <w:rPr>
                <w:rFonts w:eastAsia="Calibri"/>
              </w:rPr>
            </w:pPr>
          </w:p>
        </w:tc>
      </w:tr>
    </w:tbl>
    <w:p w:rsidR="001E1A39" w:rsidRDefault="001E1A39">
      <w:pPr>
        <w:spacing w:line="360" w:lineRule="auto"/>
        <w:jc w:val="both"/>
        <w:rPr>
          <w:sz w:val="28"/>
          <w:szCs w:val="28"/>
        </w:rPr>
      </w:pPr>
    </w:p>
    <w:p w:rsidR="001E1A39" w:rsidRDefault="0074647D">
      <w:pPr>
        <w:spacing w:line="360" w:lineRule="auto"/>
        <w:ind w:firstLine="709"/>
        <w:jc w:val="both"/>
        <w:rPr>
          <w:sz w:val="28"/>
          <w:szCs w:val="28"/>
        </w:rPr>
      </w:pPr>
      <w:r>
        <w:rPr>
          <w:sz w:val="28"/>
          <w:szCs w:val="28"/>
        </w:rPr>
        <w:t xml:space="preserve">Показателями оценивания компетенций являются наиболее значимые знания и умения, которые получены студентами в процессе освоения дисциплины. </w:t>
      </w:r>
    </w:p>
    <w:p w:rsidR="001E1A39" w:rsidRDefault="0074647D">
      <w:pPr>
        <w:spacing w:line="360" w:lineRule="auto"/>
        <w:ind w:firstLine="709"/>
        <w:jc w:val="both"/>
        <w:rPr>
          <w:rFonts w:cs="Palatino Linotype"/>
          <w:sz w:val="28"/>
          <w:szCs w:val="28"/>
        </w:rPr>
      </w:pPr>
      <w:r>
        <w:rPr>
          <w:rFonts w:cs="Palatino Linotype"/>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Pr>
          <w:rFonts w:cs="Palatino Linotype"/>
          <w:sz w:val="28"/>
          <w:szCs w:val="28"/>
        </w:rPr>
        <w:t>зачетно</w:t>
      </w:r>
      <w:proofErr w:type="spellEnd"/>
      <w:r>
        <w:rPr>
          <w:rFonts w:cs="Palatino Linotype"/>
          <w:sz w:val="28"/>
          <w:szCs w:val="28"/>
        </w:rPr>
        <w:t>-экзаменационную сессию не превышает 60 баллов.</w:t>
      </w:r>
    </w:p>
    <w:p w:rsidR="001E1A39" w:rsidRDefault="0074647D">
      <w:pPr>
        <w:spacing w:line="360" w:lineRule="auto"/>
        <w:ind w:firstLine="709"/>
        <w:jc w:val="both"/>
        <w:rPr>
          <w:rFonts w:cs="Palatino Linotype"/>
          <w:sz w:val="28"/>
          <w:szCs w:val="28"/>
        </w:rPr>
      </w:pPr>
      <w:r>
        <w:rPr>
          <w:rFonts w:cs="Palatino Linotype"/>
          <w:sz w:val="28"/>
          <w:szCs w:val="28"/>
        </w:rPr>
        <w:t>Распределение максимальных баллов по видам работ:</w:t>
      </w:r>
    </w:p>
    <w:tbl>
      <w:tblPr>
        <w:tblW w:w="9914" w:type="dxa"/>
        <w:tblLayout w:type="fixed"/>
        <w:tblLook w:val="04A0" w:firstRow="1" w:lastRow="0" w:firstColumn="1" w:lastColumn="0" w:noHBand="0" w:noVBand="1"/>
      </w:tblPr>
      <w:tblGrid>
        <w:gridCol w:w="954"/>
        <w:gridCol w:w="6384"/>
        <w:gridCol w:w="2576"/>
      </w:tblGrid>
      <w:tr w:rsidR="001E1A39">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i/>
              </w:rPr>
            </w:pPr>
            <w:r>
              <w:rPr>
                <w:i/>
              </w:rPr>
              <w:t>№ п/п</w:t>
            </w:r>
          </w:p>
        </w:tc>
        <w:tc>
          <w:tcPr>
            <w:tcW w:w="638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i/>
              </w:rPr>
            </w:pPr>
            <w:r>
              <w:rPr>
                <w:i/>
              </w:rPr>
              <w:t>Вид отчетности</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jc w:val="center"/>
              <w:rPr>
                <w:i/>
              </w:rPr>
            </w:pPr>
            <w:r>
              <w:rPr>
                <w:i/>
              </w:rPr>
              <w:t>Максимальная сумма баллов.</w:t>
            </w:r>
          </w:p>
        </w:tc>
      </w:tr>
      <w:tr w:rsidR="001E1A39">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spacing w:line="360" w:lineRule="auto"/>
              <w:jc w:val="both"/>
              <w:rPr>
                <w:sz w:val="28"/>
                <w:szCs w:val="28"/>
              </w:rPr>
            </w:pPr>
            <w:r>
              <w:t>1</w:t>
            </w:r>
          </w:p>
        </w:tc>
        <w:tc>
          <w:tcPr>
            <w:tcW w:w="638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spacing w:line="360" w:lineRule="auto"/>
              <w:jc w:val="both"/>
              <w:rPr>
                <w:sz w:val="28"/>
                <w:szCs w:val="28"/>
              </w:rPr>
            </w:pPr>
            <w:r>
              <w:t>Работа в семестре</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spacing w:line="360" w:lineRule="auto"/>
              <w:jc w:val="both"/>
              <w:rPr>
                <w:sz w:val="28"/>
                <w:szCs w:val="28"/>
              </w:rPr>
            </w:pPr>
            <w:r>
              <w:t>40</w:t>
            </w:r>
          </w:p>
        </w:tc>
      </w:tr>
      <w:tr w:rsidR="001E1A39">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spacing w:line="360" w:lineRule="auto"/>
              <w:jc w:val="both"/>
              <w:rPr>
                <w:sz w:val="28"/>
                <w:szCs w:val="28"/>
              </w:rPr>
            </w:pPr>
            <w:r>
              <w:t>2</w:t>
            </w:r>
          </w:p>
        </w:tc>
        <w:tc>
          <w:tcPr>
            <w:tcW w:w="638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spacing w:line="360" w:lineRule="auto"/>
              <w:jc w:val="both"/>
              <w:rPr>
                <w:sz w:val="28"/>
                <w:szCs w:val="28"/>
              </w:rPr>
            </w:pPr>
            <w:r>
              <w:t>Зачет</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spacing w:line="360" w:lineRule="auto"/>
              <w:jc w:val="both"/>
              <w:rPr>
                <w:sz w:val="28"/>
                <w:szCs w:val="28"/>
              </w:rPr>
            </w:pPr>
            <w:r>
              <w:t>60</w:t>
            </w:r>
          </w:p>
        </w:tc>
      </w:tr>
      <w:tr w:rsidR="001E1A39">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spacing w:line="360" w:lineRule="auto"/>
              <w:jc w:val="both"/>
              <w:rPr>
                <w:sz w:val="28"/>
                <w:szCs w:val="28"/>
              </w:rPr>
            </w:pPr>
            <w:r>
              <w:t>3</w:t>
            </w:r>
          </w:p>
        </w:tc>
        <w:tc>
          <w:tcPr>
            <w:tcW w:w="6384"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spacing w:line="360" w:lineRule="auto"/>
              <w:jc w:val="both"/>
              <w:rPr>
                <w:sz w:val="28"/>
                <w:szCs w:val="28"/>
              </w:rPr>
            </w:pPr>
            <w:r>
              <w:t>Итого:</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1E1A39" w:rsidRDefault="0074647D">
            <w:pPr>
              <w:widowControl w:val="0"/>
              <w:spacing w:line="360" w:lineRule="auto"/>
              <w:jc w:val="both"/>
              <w:rPr>
                <w:sz w:val="28"/>
                <w:szCs w:val="28"/>
              </w:rPr>
            </w:pPr>
            <w:r>
              <w:t>100</w:t>
            </w:r>
          </w:p>
        </w:tc>
      </w:tr>
    </w:tbl>
    <w:p w:rsidR="001E1A39" w:rsidRDefault="001E1A39">
      <w:pPr>
        <w:spacing w:line="360" w:lineRule="auto"/>
        <w:jc w:val="center"/>
        <w:rPr>
          <w:rFonts w:cs="Palatino Linotype"/>
          <w:sz w:val="28"/>
          <w:szCs w:val="28"/>
        </w:rPr>
      </w:pPr>
    </w:p>
    <w:p w:rsidR="001E1A39" w:rsidRDefault="0074647D">
      <w:pPr>
        <w:spacing w:line="360" w:lineRule="auto"/>
        <w:ind w:firstLine="426"/>
        <w:jc w:val="both"/>
        <w:rPr>
          <w:rFonts w:cs="Palatino Linotype"/>
          <w:sz w:val="28"/>
          <w:szCs w:val="28"/>
        </w:rPr>
      </w:pPr>
      <w:r>
        <w:rPr>
          <w:rFonts w:cs="Palatino Linotype"/>
          <w:sz w:val="28"/>
          <w:szCs w:val="28"/>
        </w:rPr>
        <w:lastRenderedPageBreak/>
        <w:t>При проведении промежуточной аттестации по дисциплине учитываются:</w:t>
      </w:r>
    </w:p>
    <w:p w:rsidR="001E1A39" w:rsidRDefault="0074647D">
      <w:pPr>
        <w:spacing w:line="360" w:lineRule="auto"/>
        <w:ind w:firstLine="426"/>
        <w:jc w:val="both"/>
        <w:rPr>
          <w:rFonts w:cs="Palatino Linotype"/>
          <w:sz w:val="28"/>
          <w:szCs w:val="28"/>
        </w:rPr>
      </w:pPr>
      <w:r>
        <w:rPr>
          <w:rFonts w:cs="Palatino Linotype"/>
          <w:sz w:val="28"/>
          <w:szCs w:val="28"/>
        </w:rPr>
        <w:t>1)</w:t>
      </w:r>
      <w:r>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rsidR="001E1A39" w:rsidRDefault="0074647D">
      <w:pPr>
        <w:spacing w:line="360" w:lineRule="auto"/>
        <w:ind w:firstLine="426"/>
        <w:jc w:val="both"/>
        <w:rPr>
          <w:rFonts w:cs="Palatino Linotype"/>
          <w:sz w:val="28"/>
          <w:szCs w:val="28"/>
        </w:rPr>
      </w:pPr>
      <w:r>
        <w:rPr>
          <w:rFonts w:cs="Palatino Linotype"/>
          <w:sz w:val="28"/>
          <w:szCs w:val="28"/>
        </w:rPr>
        <w:t>2)</w:t>
      </w:r>
      <w:r>
        <w:rPr>
          <w:rFonts w:cs="Palatino Linotype"/>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заданий преподавателя, выполнение контрольной работы. </w:t>
      </w:r>
    </w:p>
    <w:p w:rsidR="001E1A39" w:rsidRDefault="0074647D">
      <w:pPr>
        <w:spacing w:line="360" w:lineRule="auto"/>
        <w:ind w:firstLine="708"/>
        <w:jc w:val="both"/>
        <w:rPr>
          <w:sz w:val="28"/>
          <w:szCs w:val="28"/>
        </w:rPr>
      </w:pPr>
      <w:r>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w:t>
      </w:r>
    </w:p>
    <w:p w:rsidR="001E1A39" w:rsidRDefault="0074647D">
      <w:pPr>
        <w:spacing w:line="360" w:lineRule="auto"/>
        <w:ind w:firstLine="709"/>
        <w:jc w:val="both"/>
        <w:rPr>
          <w:sz w:val="28"/>
          <w:szCs w:val="28"/>
        </w:rPr>
      </w:pPr>
      <w:r>
        <w:rPr>
          <w:sz w:val="28"/>
          <w:szCs w:val="28"/>
        </w:rPr>
        <w:t>Промежуточный контроль проводится в форме зачета.</w:t>
      </w:r>
      <w:r>
        <w:rPr>
          <w:sz w:val="28"/>
          <w:szCs w:val="28"/>
        </w:rPr>
        <w:tab/>
      </w:r>
    </w:p>
    <w:p w:rsidR="001E1A39" w:rsidRDefault="001E1A39">
      <w:pPr>
        <w:jc w:val="center"/>
        <w:rPr>
          <w:b/>
          <w:sz w:val="28"/>
          <w:szCs w:val="28"/>
        </w:rPr>
      </w:pPr>
    </w:p>
    <w:p w:rsidR="001E1A39" w:rsidRDefault="0074647D">
      <w:pPr>
        <w:jc w:val="both"/>
        <w:outlineLvl w:val="0"/>
        <w:rPr>
          <w:b/>
          <w:sz w:val="28"/>
          <w:szCs w:val="28"/>
        </w:rPr>
      </w:pPr>
      <w:bookmarkStart w:id="39" w:name="_Toc519523365"/>
      <w:bookmarkStart w:id="40" w:name="_Toc511925807"/>
      <w:bookmarkStart w:id="41" w:name="_Toc86962627"/>
      <w:r>
        <w:rPr>
          <w:b/>
          <w:sz w:val="28"/>
          <w:szCs w:val="28"/>
        </w:rPr>
        <w:t>7.2. Типовые задания или иные материалы, необходимые для оценки знаний, умений</w:t>
      </w:r>
      <w:bookmarkEnd w:id="39"/>
      <w:bookmarkEnd w:id="40"/>
      <w:bookmarkEnd w:id="41"/>
    </w:p>
    <w:p w:rsidR="001E1A39" w:rsidRDefault="001E1A39">
      <w:pPr>
        <w:spacing w:line="360" w:lineRule="auto"/>
        <w:ind w:firstLine="709"/>
        <w:rPr>
          <w:b/>
          <w:bCs/>
          <w:sz w:val="28"/>
          <w:szCs w:val="28"/>
        </w:rPr>
      </w:pPr>
    </w:p>
    <w:p w:rsidR="001E1A39" w:rsidRDefault="0074647D">
      <w:pPr>
        <w:ind w:left="283"/>
        <w:jc w:val="center"/>
        <w:rPr>
          <w:b/>
          <w:bCs/>
          <w:sz w:val="28"/>
          <w:szCs w:val="28"/>
        </w:rPr>
      </w:pPr>
      <w:r>
        <w:rPr>
          <w:b/>
          <w:bCs/>
          <w:sz w:val="28"/>
          <w:szCs w:val="28"/>
        </w:rPr>
        <w:t>Примеры тестовых заданий</w:t>
      </w:r>
    </w:p>
    <w:p w:rsidR="001E1A39" w:rsidRDefault="001E1A39">
      <w:pPr>
        <w:ind w:left="283"/>
        <w:jc w:val="both"/>
        <w:rPr>
          <w:sz w:val="28"/>
          <w:szCs w:val="28"/>
        </w:rPr>
      </w:pPr>
    </w:p>
    <w:p w:rsidR="001E1A39" w:rsidRDefault="0074647D">
      <w:pPr>
        <w:spacing w:line="360" w:lineRule="auto"/>
        <w:ind w:firstLine="680"/>
        <w:jc w:val="both"/>
        <w:rPr>
          <w:sz w:val="28"/>
          <w:szCs w:val="28"/>
          <w:lang w:eastAsia="en-US"/>
        </w:rPr>
      </w:pPr>
      <w:r>
        <w:rPr>
          <w:sz w:val="28"/>
          <w:szCs w:val="28"/>
          <w:lang w:eastAsia="en-US"/>
        </w:rPr>
        <w:t xml:space="preserve">1.Выберите рекомендации для повышения надежности автоматизированных банковских систем: </w:t>
      </w:r>
    </w:p>
    <w:p w:rsidR="001E1A39" w:rsidRDefault="0074647D">
      <w:pPr>
        <w:spacing w:line="360" w:lineRule="auto"/>
        <w:ind w:firstLine="680"/>
        <w:jc w:val="both"/>
        <w:rPr>
          <w:sz w:val="28"/>
          <w:szCs w:val="28"/>
          <w:lang w:eastAsia="en-US"/>
        </w:rPr>
      </w:pPr>
      <w:r>
        <w:rPr>
          <w:sz w:val="28"/>
          <w:szCs w:val="28"/>
          <w:lang w:eastAsia="en-US"/>
        </w:rPr>
        <w:t>1)</w:t>
      </w:r>
      <w:r>
        <w:rPr>
          <w:sz w:val="28"/>
          <w:szCs w:val="28"/>
          <w:lang w:eastAsia="en-US"/>
        </w:rPr>
        <w:tab/>
        <w:t>подбор максимально надежных элементов;</w:t>
      </w:r>
    </w:p>
    <w:p w:rsidR="001E1A39" w:rsidRDefault="0074647D">
      <w:pPr>
        <w:spacing w:line="360" w:lineRule="auto"/>
        <w:ind w:firstLine="680"/>
        <w:jc w:val="both"/>
        <w:rPr>
          <w:sz w:val="28"/>
          <w:szCs w:val="28"/>
          <w:lang w:eastAsia="en-US"/>
        </w:rPr>
      </w:pPr>
      <w:r>
        <w:rPr>
          <w:sz w:val="28"/>
          <w:szCs w:val="28"/>
          <w:lang w:eastAsia="en-US"/>
        </w:rPr>
        <w:t>2)</w:t>
      </w:r>
      <w:r>
        <w:rPr>
          <w:sz w:val="28"/>
          <w:szCs w:val="28"/>
          <w:lang w:eastAsia="en-US"/>
        </w:rPr>
        <w:tab/>
        <w:t>привлечение к проектированию зарубежных специалистов;</w:t>
      </w:r>
    </w:p>
    <w:p w:rsidR="001E1A39" w:rsidRDefault="0074647D">
      <w:pPr>
        <w:spacing w:line="360" w:lineRule="auto"/>
        <w:ind w:firstLine="680"/>
        <w:jc w:val="both"/>
        <w:rPr>
          <w:sz w:val="28"/>
          <w:szCs w:val="28"/>
          <w:lang w:eastAsia="en-US"/>
        </w:rPr>
      </w:pPr>
      <w:r>
        <w:rPr>
          <w:sz w:val="28"/>
          <w:szCs w:val="28"/>
          <w:lang w:eastAsia="en-US"/>
        </w:rPr>
        <w:t>3)</w:t>
      </w:r>
      <w:r>
        <w:rPr>
          <w:sz w:val="28"/>
          <w:szCs w:val="28"/>
          <w:lang w:eastAsia="en-US"/>
        </w:rPr>
        <w:tab/>
        <w:t>полное тестирование до ввода в промышленную эксплуатацию с целью определения “критических” элементов;</w:t>
      </w:r>
    </w:p>
    <w:p w:rsidR="001E1A39" w:rsidRDefault="0074647D">
      <w:pPr>
        <w:spacing w:line="360" w:lineRule="auto"/>
        <w:ind w:firstLine="680"/>
        <w:jc w:val="both"/>
        <w:rPr>
          <w:sz w:val="28"/>
          <w:szCs w:val="28"/>
          <w:lang w:eastAsia="en-US"/>
        </w:rPr>
      </w:pPr>
      <w:r>
        <w:rPr>
          <w:sz w:val="28"/>
          <w:szCs w:val="28"/>
          <w:lang w:eastAsia="en-US"/>
        </w:rPr>
        <w:t>4)</w:t>
      </w:r>
      <w:r>
        <w:rPr>
          <w:sz w:val="28"/>
          <w:szCs w:val="28"/>
          <w:lang w:eastAsia="en-US"/>
        </w:rPr>
        <w:tab/>
        <w:t>тестирование с целью проверки правильности формирования расчетных и платежных документов;</w:t>
      </w:r>
    </w:p>
    <w:p w:rsidR="001E1A39" w:rsidRDefault="0074647D">
      <w:pPr>
        <w:spacing w:line="360" w:lineRule="auto"/>
        <w:ind w:firstLine="680"/>
        <w:jc w:val="both"/>
        <w:rPr>
          <w:sz w:val="28"/>
          <w:szCs w:val="28"/>
          <w:lang w:eastAsia="en-US"/>
        </w:rPr>
      </w:pPr>
      <w:r>
        <w:rPr>
          <w:sz w:val="28"/>
          <w:szCs w:val="28"/>
          <w:lang w:eastAsia="en-US"/>
        </w:rPr>
        <w:t>5)</w:t>
      </w:r>
      <w:r>
        <w:rPr>
          <w:sz w:val="28"/>
          <w:szCs w:val="28"/>
          <w:lang w:eastAsia="en-US"/>
        </w:rPr>
        <w:tab/>
        <w:t>резервирование “критических” элементов;</w:t>
      </w:r>
    </w:p>
    <w:p w:rsidR="001E1A39" w:rsidRDefault="0074647D">
      <w:pPr>
        <w:spacing w:line="360" w:lineRule="auto"/>
        <w:ind w:firstLine="680"/>
        <w:jc w:val="both"/>
        <w:rPr>
          <w:sz w:val="28"/>
          <w:szCs w:val="28"/>
          <w:lang w:eastAsia="en-US"/>
        </w:rPr>
      </w:pPr>
      <w:r>
        <w:rPr>
          <w:sz w:val="28"/>
          <w:szCs w:val="28"/>
          <w:lang w:eastAsia="en-US"/>
        </w:rPr>
        <w:t>6)</w:t>
      </w:r>
      <w:r>
        <w:rPr>
          <w:sz w:val="28"/>
          <w:szCs w:val="28"/>
          <w:lang w:eastAsia="en-US"/>
        </w:rPr>
        <w:tab/>
        <w:t>создание резервов для последующей модернизации системы.</w:t>
      </w:r>
    </w:p>
    <w:p w:rsidR="001E1A39" w:rsidRDefault="001E1A39">
      <w:pPr>
        <w:spacing w:line="360" w:lineRule="auto"/>
        <w:ind w:firstLine="680"/>
        <w:jc w:val="both"/>
        <w:rPr>
          <w:sz w:val="28"/>
          <w:szCs w:val="28"/>
          <w:lang w:eastAsia="en-US"/>
        </w:rPr>
      </w:pPr>
    </w:p>
    <w:p w:rsidR="001E1A39" w:rsidRDefault="0074647D">
      <w:pPr>
        <w:spacing w:line="360" w:lineRule="auto"/>
        <w:ind w:firstLine="680"/>
        <w:jc w:val="both"/>
        <w:rPr>
          <w:sz w:val="28"/>
          <w:szCs w:val="28"/>
          <w:lang w:eastAsia="en-US"/>
        </w:rPr>
      </w:pPr>
      <w:r>
        <w:rPr>
          <w:sz w:val="28"/>
          <w:szCs w:val="28"/>
          <w:lang w:eastAsia="en-US"/>
        </w:rPr>
        <w:t xml:space="preserve">2.Какие виды резервирования “критических” элементов используются для повышения надежности банковских систем: </w:t>
      </w:r>
    </w:p>
    <w:p w:rsidR="001E1A39" w:rsidRDefault="0074647D">
      <w:pPr>
        <w:spacing w:line="360" w:lineRule="auto"/>
        <w:ind w:firstLine="680"/>
        <w:jc w:val="both"/>
        <w:rPr>
          <w:sz w:val="28"/>
          <w:szCs w:val="28"/>
          <w:lang w:eastAsia="en-US"/>
        </w:rPr>
      </w:pPr>
      <w:r>
        <w:rPr>
          <w:sz w:val="28"/>
          <w:szCs w:val="28"/>
          <w:lang w:eastAsia="en-US"/>
        </w:rPr>
        <w:t>1)</w:t>
      </w:r>
      <w:r>
        <w:rPr>
          <w:sz w:val="28"/>
          <w:szCs w:val="28"/>
          <w:lang w:eastAsia="en-US"/>
        </w:rPr>
        <w:tab/>
        <w:t>прямое и косвенное;</w:t>
      </w:r>
    </w:p>
    <w:p w:rsidR="001E1A39" w:rsidRDefault="0074647D">
      <w:pPr>
        <w:spacing w:line="360" w:lineRule="auto"/>
        <w:ind w:firstLine="680"/>
        <w:jc w:val="both"/>
        <w:rPr>
          <w:sz w:val="28"/>
          <w:szCs w:val="28"/>
          <w:lang w:eastAsia="en-US"/>
        </w:rPr>
      </w:pPr>
      <w:r>
        <w:rPr>
          <w:sz w:val="28"/>
          <w:szCs w:val="28"/>
          <w:lang w:eastAsia="en-US"/>
        </w:rPr>
        <w:lastRenderedPageBreak/>
        <w:t>2)</w:t>
      </w:r>
      <w:r>
        <w:rPr>
          <w:sz w:val="28"/>
          <w:szCs w:val="28"/>
          <w:lang w:eastAsia="en-US"/>
        </w:rPr>
        <w:tab/>
        <w:t>“горячее” и “холодное”;</w:t>
      </w:r>
    </w:p>
    <w:p w:rsidR="001E1A39" w:rsidRDefault="0074647D">
      <w:pPr>
        <w:spacing w:line="360" w:lineRule="auto"/>
        <w:ind w:firstLine="680"/>
        <w:jc w:val="both"/>
        <w:rPr>
          <w:sz w:val="28"/>
          <w:szCs w:val="28"/>
          <w:lang w:eastAsia="en-US"/>
        </w:rPr>
      </w:pPr>
      <w:r>
        <w:rPr>
          <w:sz w:val="28"/>
          <w:szCs w:val="28"/>
          <w:lang w:eastAsia="en-US"/>
        </w:rPr>
        <w:t>3)</w:t>
      </w:r>
      <w:r>
        <w:rPr>
          <w:sz w:val="28"/>
          <w:szCs w:val="28"/>
          <w:lang w:eastAsia="en-US"/>
        </w:rPr>
        <w:tab/>
        <w:t>нисходящее и восходящее;</w:t>
      </w:r>
    </w:p>
    <w:p w:rsidR="001E1A39" w:rsidRDefault="0074647D">
      <w:pPr>
        <w:spacing w:line="360" w:lineRule="auto"/>
        <w:ind w:firstLine="680"/>
        <w:jc w:val="both"/>
        <w:rPr>
          <w:sz w:val="28"/>
          <w:szCs w:val="28"/>
          <w:lang w:eastAsia="en-US"/>
        </w:rPr>
      </w:pPr>
      <w:r>
        <w:rPr>
          <w:sz w:val="28"/>
          <w:szCs w:val="28"/>
          <w:lang w:eastAsia="en-US"/>
        </w:rPr>
        <w:t>4)</w:t>
      </w:r>
      <w:r>
        <w:rPr>
          <w:sz w:val="28"/>
          <w:szCs w:val="28"/>
          <w:lang w:eastAsia="en-US"/>
        </w:rPr>
        <w:tab/>
        <w:t xml:space="preserve">дублирование и </w:t>
      </w:r>
      <w:proofErr w:type="spellStart"/>
      <w:r>
        <w:rPr>
          <w:sz w:val="28"/>
          <w:szCs w:val="28"/>
          <w:lang w:eastAsia="en-US"/>
        </w:rPr>
        <w:t>троирование</w:t>
      </w:r>
      <w:proofErr w:type="spellEnd"/>
      <w:r>
        <w:rPr>
          <w:sz w:val="28"/>
          <w:szCs w:val="28"/>
          <w:lang w:eastAsia="en-US"/>
        </w:rPr>
        <w:t>.</w:t>
      </w:r>
    </w:p>
    <w:p w:rsidR="001E1A39" w:rsidRDefault="001E1A39">
      <w:pPr>
        <w:spacing w:line="360" w:lineRule="auto"/>
        <w:ind w:firstLine="680"/>
        <w:jc w:val="both"/>
        <w:rPr>
          <w:sz w:val="28"/>
          <w:szCs w:val="28"/>
          <w:lang w:eastAsia="en-US"/>
        </w:rPr>
      </w:pPr>
    </w:p>
    <w:p w:rsidR="001E1A39" w:rsidRDefault="0074647D">
      <w:pPr>
        <w:spacing w:line="360" w:lineRule="auto"/>
        <w:ind w:firstLine="680"/>
        <w:jc w:val="both"/>
        <w:rPr>
          <w:sz w:val="28"/>
          <w:szCs w:val="28"/>
          <w:lang w:eastAsia="en-US"/>
        </w:rPr>
      </w:pPr>
      <w:r>
        <w:rPr>
          <w:sz w:val="28"/>
          <w:szCs w:val="28"/>
          <w:lang w:eastAsia="en-US"/>
        </w:rPr>
        <w:t xml:space="preserve">3. Блокчейн </w:t>
      </w:r>
      <w:proofErr w:type="gramStart"/>
      <w:r>
        <w:rPr>
          <w:sz w:val="28"/>
          <w:szCs w:val="28"/>
          <w:lang w:eastAsia="en-US"/>
        </w:rPr>
        <w:t>- это</w:t>
      </w:r>
      <w:proofErr w:type="gramEnd"/>
      <w:r>
        <w:rPr>
          <w:sz w:val="28"/>
          <w:szCs w:val="28"/>
          <w:lang w:eastAsia="en-US"/>
        </w:rPr>
        <w:t>:</w:t>
      </w:r>
    </w:p>
    <w:p w:rsidR="001E1A39" w:rsidRDefault="0074647D">
      <w:pPr>
        <w:spacing w:line="360" w:lineRule="auto"/>
        <w:ind w:firstLine="680"/>
        <w:jc w:val="both"/>
        <w:rPr>
          <w:sz w:val="28"/>
          <w:szCs w:val="28"/>
          <w:lang w:eastAsia="en-US"/>
        </w:rPr>
      </w:pPr>
      <w:r>
        <w:rPr>
          <w:sz w:val="28"/>
          <w:szCs w:val="28"/>
          <w:lang w:eastAsia="en-US"/>
        </w:rPr>
        <w:t>1)</w:t>
      </w:r>
      <w:r>
        <w:rPr>
          <w:sz w:val="28"/>
          <w:szCs w:val="28"/>
          <w:lang w:eastAsia="en-US"/>
        </w:rPr>
        <w:tab/>
        <w:t>один из видов проектного финансирования,</w:t>
      </w:r>
    </w:p>
    <w:p w:rsidR="001E1A39" w:rsidRDefault="0074647D">
      <w:pPr>
        <w:spacing w:line="360" w:lineRule="auto"/>
        <w:ind w:firstLine="680"/>
        <w:jc w:val="both"/>
        <w:rPr>
          <w:sz w:val="28"/>
          <w:szCs w:val="28"/>
          <w:lang w:eastAsia="en-US"/>
        </w:rPr>
      </w:pPr>
      <w:r>
        <w:rPr>
          <w:sz w:val="28"/>
          <w:szCs w:val="28"/>
          <w:lang w:eastAsia="en-US"/>
        </w:rPr>
        <w:t xml:space="preserve">2) </w:t>
      </w:r>
      <w:r>
        <w:rPr>
          <w:sz w:val="28"/>
          <w:szCs w:val="28"/>
          <w:lang w:eastAsia="en-US"/>
        </w:rPr>
        <w:tab/>
        <w:t>новые технологии биометрической идентификации;</w:t>
      </w:r>
    </w:p>
    <w:p w:rsidR="001E1A39" w:rsidRDefault="0074647D">
      <w:pPr>
        <w:spacing w:line="360" w:lineRule="auto"/>
        <w:ind w:firstLine="680"/>
        <w:jc w:val="both"/>
        <w:rPr>
          <w:sz w:val="28"/>
          <w:szCs w:val="28"/>
          <w:lang w:eastAsia="en-US"/>
        </w:rPr>
      </w:pPr>
      <w:r>
        <w:rPr>
          <w:sz w:val="28"/>
          <w:szCs w:val="28"/>
          <w:lang w:eastAsia="en-US"/>
        </w:rPr>
        <w:t xml:space="preserve">3) </w:t>
      </w:r>
      <w:r>
        <w:rPr>
          <w:sz w:val="28"/>
          <w:szCs w:val="28"/>
          <w:lang w:eastAsia="en-US"/>
        </w:rPr>
        <w:tab/>
        <w:t>современная криптовалюта;</w:t>
      </w:r>
    </w:p>
    <w:p w:rsidR="001E1A39" w:rsidRDefault="0074647D">
      <w:pPr>
        <w:spacing w:line="360" w:lineRule="auto"/>
        <w:ind w:firstLine="680"/>
        <w:jc w:val="both"/>
        <w:rPr>
          <w:sz w:val="28"/>
          <w:szCs w:val="28"/>
          <w:lang w:eastAsia="en-US"/>
        </w:rPr>
      </w:pPr>
      <w:r>
        <w:rPr>
          <w:sz w:val="28"/>
          <w:szCs w:val="28"/>
          <w:lang w:eastAsia="en-US"/>
        </w:rPr>
        <w:t xml:space="preserve">4) </w:t>
      </w:r>
      <w:r>
        <w:rPr>
          <w:sz w:val="28"/>
          <w:szCs w:val="28"/>
          <w:lang w:eastAsia="en-US"/>
        </w:rPr>
        <w:tab/>
        <w:t>один из видов технологии распределенных реестров;</w:t>
      </w:r>
    </w:p>
    <w:p w:rsidR="001E1A39" w:rsidRDefault="0074647D">
      <w:pPr>
        <w:spacing w:line="360" w:lineRule="auto"/>
        <w:ind w:firstLine="680"/>
        <w:jc w:val="both"/>
        <w:rPr>
          <w:sz w:val="28"/>
          <w:szCs w:val="28"/>
          <w:lang w:eastAsia="en-US"/>
        </w:rPr>
      </w:pPr>
      <w:r>
        <w:rPr>
          <w:sz w:val="28"/>
          <w:szCs w:val="28"/>
          <w:lang w:eastAsia="en-US"/>
        </w:rPr>
        <w:t>5).</w:t>
      </w:r>
      <w:r>
        <w:rPr>
          <w:sz w:val="28"/>
          <w:szCs w:val="28"/>
          <w:lang w:eastAsia="en-US"/>
        </w:rPr>
        <w:tab/>
        <w:t>Модуль системы быстрых платежей.</w:t>
      </w:r>
    </w:p>
    <w:p w:rsidR="001E1A39" w:rsidRDefault="001E1A39">
      <w:pPr>
        <w:spacing w:line="360" w:lineRule="auto"/>
        <w:ind w:firstLine="680"/>
        <w:jc w:val="both"/>
        <w:rPr>
          <w:sz w:val="28"/>
          <w:szCs w:val="28"/>
          <w:lang w:eastAsia="en-US"/>
        </w:rPr>
      </w:pPr>
    </w:p>
    <w:p w:rsidR="001E1A39" w:rsidRDefault="0074647D">
      <w:pPr>
        <w:spacing w:line="360" w:lineRule="auto"/>
        <w:ind w:firstLine="680"/>
        <w:jc w:val="both"/>
        <w:rPr>
          <w:sz w:val="28"/>
          <w:szCs w:val="28"/>
          <w:lang w:eastAsia="en-US"/>
        </w:rPr>
      </w:pPr>
      <w:r>
        <w:rPr>
          <w:sz w:val="28"/>
          <w:szCs w:val="28"/>
          <w:lang w:eastAsia="en-US"/>
        </w:rPr>
        <w:t xml:space="preserve">4. Выберите причины, из-за которых первые попытки автоматизации успеха не имели: </w:t>
      </w:r>
    </w:p>
    <w:p w:rsidR="001E1A39" w:rsidRDefault="0074647D">
      <w:pPr>
        <w:spacing w:line="360" w:lineRule="auto"/>
        <w:ind w:firstLine="680"/>
        <w:jc w:val="both"/>
        <w:rPr>
          <w:sz w:val="28"/>
          <w:szCs w:val="28"/>
          <w:lang w:eastAsia="en-US"/>
        </w:rPr>
      </w:pPr>
      <w:r>
        <w:rPr>
          <w:sz w:val="28"/>
          <w:szCs w:val="28"/>
          <w:lang w:eastAsia="en-US"/>
        </w:rPr>
        <w:t>1)</w:t>
      </w:r>
      <w:r>
        <w:rPr>
          <w:sz w:val="28"/>
          <w:szCs w:val="28"/>
          <w:lang w:eastAsia="en-US"/>
        </w:rPr>
        <w:tab/>
        <w:t>уровень развития вычислительной техники не обеспечивал удобной формы предоставления услуг;</w:t>
      </w:r>
    </w:p>
    <w:p w:rsidR="001E1A39" w:rsidRDefault="0074647D">
      <w:pPr>
        <w:spacing w:line="360" w:lineRule="auto"/>
        <w:ind w:firstLine="680"/>
        <w:jc w:val="both"/>
        <w:rPr>
          <w:sz w:val="28"/>
          <w:szCs w:val="28"/>
          <w:lang w:eastAsia="en-US"/>
        </w:rPr>
      </w:pPr>
      <w:r>
        <w:rPr>
          <w:sz w:val="28"/>
          <w:szCs w:val="28"/>
          <w:lang w:eastAsia="en-US"/>
        </w:rPr>
        <w:t>2)</w:t>
      </w:r>
      <w:r>
        <w:rPr>
          <w:sz w:val="28"/>
          <w:szCs w:val="28"/>
          <w:lang w:eastAsia="en-US"/>
        </w:rPr>
        <w:tab/>
        <w:t>вычислительная техника не обладала высокой надежностью;</w:t>
      </w:r>
    </w:p>
    <w:p w:rsidR="001E1A39" w:rsidRDefault="0074647D">
      <w:pPr>
        <w:spacing w:line="360" w:lineRule="auto"/>
        <w:ind w:firstLine="680"/>
        <w:jc w:val="both"/>
        <w:rPr>
          <w:sz w:val="28"/>
          <w:szCs w:val="28"/>
          <w:lang w:eastAsia="en-US"/>
        </w:rPr>
      </w:pPr>
      <w:r>
        <w:rPr>
          <w:sz w:val="28"/>
          <w:szCs w:val="28"/>
          <w:lang w:eastAsia="en-US"/>
        </w:rPr>
        <w:t>3)</w:t>
      </w:r>
      <w:r>
        <w:rPr>
          <w:sz w:val="28"/>
          <w:szCs w:val="28"/>
          <w:lang w:eastAsia="en-US"/>
        </w:rPr>
        <w:tab/>
        <w:t>создание автоматизированных систем требовало значительных капиталовложений;</w:t>
      </w:r>
    </w:p>
    <w:p w:rsidR="001E1A39" w:rsidRDefault="0074647D">
      <w:pPr>
        <w:spacing w:line="360" w:lineRule="auto"/>
        <w:ind w:firstLine="680"/>
        <w:jc w:val="both"/>
        <w:rPr>
          <w:sz w:val="28"/>
          <w:szCs w:val="28"/>
          <w:lang w:eastAsia="en-US"/>
        </w:rPr>
      </w:pPr>
      <w:r>
        <w:rPr>
          <w:sz w:val="28"/>
          <w:szCs w:val="28"/>
          <w:lang w:eastAsia="en-US"/>
        </w:rPr>
        <w:t>4)</w:t>
      </w:r>
      <w:r>
        <w:rPr>
          <w:sz w:val="28"/>
          <w:szCs w:val="28"/>
          <w:lang w:eastAsia="en-US"/>
        </w:rPr>
        <w:tab/>
        <w:t>существующий документооборот еще мог быть обслужен имеющимся персоналом;</w:t>
      </w:r>
    </w:p>
    <w:p w:rsidR="001E1A39" w:rsidRDefault="0074647D">
      <w:pPr>
        <w:spacing w:line="360" w:lineRule="auto"/>
        <w:ind w:firstLine="680"/>
        <w:jc w:val="both"/>
        <w:rPr>
          <w:sz w:val="28"/>
          <w:szCs w:val="28"/>
          <w:lang w:eastAsia="en-US"/>
        </w:rPr>
      </w:pPr>
      <w:r>
        <w:rPr>
          <w:sz w:val="28"/>
          <w:szCs w:val="28"/>
          <w:lang w:eastAsia="en-US"/>
        </w:rPr>
        <w:t>5)</w:t>
      </w:r>
      <w:r>
        <w:rPr>
          <w:sz w:val="28"/>
          <w:szCs w:val="28"/>
          <w:lang w:eastAsia="en-US"/>
        </w:rPr>
        <w:tab/>
        <w:t>существующая законодательная база запрещала использовать в банковской практике вычислительную технику;</w:t>
      </w:r>
    </w:p>
    <w:p w:rsidR="001E1A39" w:rsidRDefault="0074647D">
      <w:pPr>
        <w:spacing w:line="360" w:lineRule="auto"/>
        <w:ind w:firstLine="680"/>
        <w:jc w:val="both"/>
        <w:rPr>
          <w:sz w:val="28"/>
          <w:szCs w:val="28"/>
          <w:lang w:eastAsia="en-US"/>
        </w:rPr>
      </w:pPr>
      <w:r>
        <w:rPr>
          <w:sz w:val="28"/>
          <w:szCs w:val="28"/>
          <w:lang w:eastAsia="en-US"/>
        </w:rPr>
        <w:t>6)</w:t>
      </w:r>
      <w:r>
        <w:rPr>
          <w:sz w:val="28"/>
          <w:szCs w:val="28"/>
          <w:lang w:eastAsia="en-US"/>
        </w:rPr>
        <w:tab/>
        <w:t>отсутствие антивирусных программных средств не позволяло использовать программное обеспечение.</w:t>
      </w:r>
    </w:p>
    <w:p w:rsidR="001E1A39" w:rsidRDefault="001E1A39">
      <w:pPr>
        <w:rPr>
          <w:b/>
          <w:bCs/>
          <w:sz w:val="28"/>
          <w:szCs w:val="28"/>
        </w:rPr>
      </w:pPr>
    </w:p>
    <w:p w:rsidR="001E1A39" w:rsidRDefault="001E1A39">
      <w:pPr>
        <w:jc w:val="center"/>
        <w:rPr>
          <w:b/>
          <w:bCs/>
          <w:sz w:val="28"/>
          <w:szCs w:val="28"/>
        </w:rPr>
      </w:pPr>
    </w:p>
    <w:p w:rsidR="001E1A39" w:rsidRDefault="0074647D">
      <w:pPr>
        <w:jc w:val="center"/>
        <w:rPr>
          <w:b/>
          <w:sz w:val="28"/>
          <w:szCs w:val="28"/>
        </w:rPr>
      </w:pPr>
      <w:r>
        <w:rPr>
          <w:b/>
          <w:bCs/>
          <w:sz w:val="28"/>
          <w:szCs w:val="28"/>
        </w:rPr>
        <w:t xml:space="preserve">Примеры </w:t>
      </w:r>
      <w:r>
        <w:rPr>
          <w:b/>
          <w:sz w:val="28"/>
          <w:szCs w:val="28"/>
        </w:rPr>
        <w:t>практико-ориентированных (ситуационных) заданий</w:t>
      </w:r>
    </w:p>
    <w:p w:rsidR="001E1A39" w:rsidRDefault="001E1A39">
      <w:pPr>
        <w:jc w:val="both"/>
        <w:rPr>
          <w:sz w:val="28"/>
          <w:szCs w:val="28"/>
        </w:rPr>
      </w:pPr>
    </w:p>
    <w:p w:rsidR="001E1A39" w:rsidRDefault="0074647D">
      <w:pPr>
        <w:spacing w:line="360" w:lineRule="auto"/>
        <w:ind w:firstLine="720"/>
        <w:jc w:val="both"/>
        <w:rPr>
          <w:sz w:val="28"/>
          <w:szCs w:val="28"/>
        </w:rPr>
      </w:pPr>
      <w:r>
        <w:rPr>
          <w:sz w:val="28"/>
          <w:szCs w:val="28"/>
        </w:rPr>
        <w:t xml:space="preserve">1. Проведите сравнительный анализ развития инфраструктуры в банковской сфере (за любые пять лет, начиная с 2000 года (данные для анализа представлены в виде диаграммы) (количество банкоматов, платежных терминалов, количество </w:t>
      </w:r>
      <w:r>
        <w:rPr>
          <w:sz w:val="28"/>
          <w:szCs w:val="28"/>
        </w:rPr>
        <w:lastRenderedPageBreak/>
        <w:t>счетов для дистанционного доступа через интернет или мобильную связь). Объясните причины изменений темпов развития.</w:t>
      </w:r>
    </w:p>
    <w:p w:rsidR="001E1A39" w:rsidRDefault="001E1A39">
      <w:pPr>
        <w:spacing w:line="360" w:lineRule="auto"/>
        <w:ind w:firstLine="720"/>
        <w:jc w:val="both"/>
        <w:rPr>
          <w:sz w:val="28"/>
          <w:szCs w:val="28"/>
        </w:rPr>
      </w:pPr>
    </w:p>
    <w:p w:rsidR="001E1A39" w:rsidRDefault="0074647D">
      <w:pPr>
        <w:spacing w:line="360" w:lineRule="auto"/>
        <w:ind w:firstLine="720"/>
        <w:jc w:val="both"/>
        <w:rPr>
          <w:sz w:val="28"/>
          <w:szCs w:val="28"/>
        </w:rPr>
      </w:pPr>
      <w:r>
        <w:rPr>
          <w:sz w:val="28"/>
          <w:szCs w:val="28"/>
        </w:rPr>
        <w:t xml:space="preserve">2. Проведите хронологический анализ развития этапов внедрения информационных технологий в деятельность кредитных организаций. Укажите факторы, обусловившие, по Вашему мнению, появления новых продуктов и услуг и их развитие, и совершенствование. </w:t>
      </w:r>
    </w:p>
    <w:p w:rsidR="001E1A39" w:rsidRDefault="001E1A39">
      <w:pPr>
        <w:jc w:val="both"/>
        <w:rPr>
          <w:sz w:val="28"/>
          <w:szCs w:val="28"/>
        </w:rPr>
      </w:pPr>
    </w:p>
    <w:p w:rsidR="001E1A39" w:rsidRDefault="0074647D">
      <w:pPr>
        <w:jc w:val="center"/>
        <w:rPr>
          <w:b/>
          <w:sz w:val="28"/>
          <w:szCs w:val="28"/>
        </w:rPr>
      </w:pPr>
      <w:r>
        <w:rPr>
          <w:b/>
          <w:sz w:val="28"/>
          <w:szCs w:val="28"/>
        </w:rPr>
        <w:t>Теоретические вопросы для подготовки к зачету</w:t>
      </w:r>
    </w:p>
    <w:p w:rsidR="001E1A39" w:rsidRDefault="001E1A39">
      <w:pPr>
        <w:jc w:val="both"/>
        <w:rPr>
          <w:sz w:val="28"/>
          <w:szCs w:val="28"/>
        </w:rPr>
      </w:pPr>
    </w:p>
    <w:p w:rsidR="001E1A39" w:rsidRDefault="0074647D">
      <w:pPr>
        <w:numPr>
          <w:ilvl w:val="0"/>
          <w:numId w:val="2"/>
        </w:numPr>
        <w:spacing w:line="360" w:lineRule="auto"/>
        <w:jc w:val="both"/>
        <w:rPr>
          <w:sz w:val="28"/>
          <w:szCs w:val="28"/>
        </w:rPr>
      </w:pPr>
      <w:r>
        <w:rPr>
          <w:sz w:val="28"/>
          <w:szCs w:val="28"/>
        </w:rPr>
        <w:t xml:space="preserve">«Кривая </w:t>
      </w:r>
      <w:proofErr w:type="spellStart"/>
      <w:r>
        <w:rPr>
          <w:sz w:val="28"/>
          <w:szCs w:val="28"/>
        </w:rPr>
        <w:t>Гартнера</w:t>
      </w:r>
      <w:proofErr w:type="spellEnd"/>
      <w:r>
        <w:rPr>
          <w:sz w:val="28"/>
          <w:szCs w:val="28"/>
        </w:rPr>
        <w:t>» (</w:t>
      </w:r>
      <w:proofErr w:type="spellStart"/>
      <w:r>
        <w:rPr>
          <w:sz w:val="28"/>
          <w:szCs w:val="28"/>
        </w:rPr>
        <w:t>Gartner</w:t>
      </w:r>
      <w:proofErr w:type="spellEnd"/>
      <w:r>
        <w:rPr>
          <w:sz w:val="28"/>
          <w:szCs w:val="28"/>
        </w:rPr>
        <w:t>) – цикл развития новой технологии.</w:t>
      </w:r>
    </w:p>
    <w:p w:rsidR="001E1A39" w:rsidRDefault="0074647D">
      <w:pPr>
        <w:numPr>
          <w:ilvl w:val="0"/>
          <w:numId w:val="2"/>
        </w:numPr>
        <w:spacing w:line="360" w:lineRule="auto"/>
        <w:jc w:val="both"/>
        <w:rPr>
          <w:sz w:val="28"/>
          <w:szCs w:val="28"/>
        </w:rPr>
      </w:pPr>
      <w:r>
        <w:rPr>
          <w:sz w:val="28"/>
          <w:szCs w:val="28"/>
        </w:rPr>
        <w:t>BigData. Основные характеристики больших данных и их влияние на сбор, хранение, обработку и анализ данных (4V).</w:t>
      </w:r>
    </w:p>
    <w:p w:rsidR="001E1A39" w:rsidRDefault="0074647D">
      <w:pPr>
        <w:numPr>
          <w:ilvl w:val="0"/>
          <w:numId w:val="2"/>
        </w:numPr>
        <w:spacing w:line="360" w:lineRule="auto"/>
        <w:jc w:val="both"/>
        <w:rPr>
          <w:sz w:val="28"/>
          <w:szCs w:val="28"/>
        </w:rPr>
      </w:pPr>
      <w:r>
        <w:rPr>
          <w:sz w:val="28"/>
          <w:szCs w:val="28"/>
        </w:rPr>
        <w:t>Виды, основные особенности и направления использования финансовых технологий в практической деятельности коммерческого банка.</w:t>
      </w:r>
    </w:p>
    <w:p w:rsidR="001E1A39" w:rsidRDefault="0074647D">
      <w:pPr>
        <w:numPr>
          <w:ilvl w:val="0"/>
          <w:numId w:val="2"/>
        </w:numPr>
        <w:spacing w:line="360" w:lineRule="auto"/>
        <w:jc w:val="both"/>
        <w:rPr>
          <w:sz w:val="28"/>
          <w:szCs w:val="28"/>
        </w:rPr>
      </w:pPr>
      <w:r>
        <w:rPr>
          <w:sz w:val="28"/>
          <w:szCs w:val="28"/>
        </w:rPr>
        <w:t xml:space="preserve">Дайте описание новых тенденций в развитии банковских технологий. </w:t>
      </w:r>
    </w:p>
    <w:p w:rsidR="001E1A39" w:rsidRDefault="0074647D">
      <w:pPr>
        <w:numPr>
          <w:ilvl w:val="0"/>
          <w:numId w:val="2"/>
        </w:numPr>
        <w:spacing w:line="360" w:lineRule="auto"/>
        <w:jc w:val="both"/>
        <w:rPr>
          <w:sz w:val="28"/>
          <w:szCs w:val="28"/>
        </w:rPr>
      </w:pPr>
      <w:r>
        <w:rPr>
          <w:sz w:val="28"/>
          <w:szCs w:val="28"/>
        </w:rPr>
        <w:t>Дайте характеристику понятию политика безопасности. Опишите технологию построения систем защиты.</w:t>
      </w:r>
    </w:p>
    <w:p w:rsidR="001E1A39" w:rsidRDefault="0074647D">
      <w:pPr>
        <w:numPr>
          <w:ilvl w:val="0"/>
          <w:numId w:val="2"/>
        </w:numPr>
        <w:spacing w:line="360" w:lineRule="auto"/>
        <w:jc w:val="both"/>
        <w:rPr>
          <w:sz w:val="28"/>
          <w:szCs w:val="28"/>
        </w:rPr>
      </w:pPr>
      <w:r>
        <w:rPr>
          <w:sz w:val="28"/>
          <w:szCs w:val="28"/>
        </w:rPr>
        <w:t xml:space="preserve">Дайте характеристику современным способам идентификации клиентуры банка </w:t>
      </w:r>
    </w:p>
    <w:p w:rsidR="001E1A39" w:rsidRDefault="0074647D">
      <w:pPr>
        <w:numPr>
          <w:ilvl w:val="0"/>
          <w:numId w:val="2"/>
        </w:numPr>
        <w:spacing w:line="360" w:lineRule="auto"/>
        <w:jc w:val="both"/>
        <w:rPr>
          <w:sz w:val="28"/>
          <w:szCs w:val="28"/>
        </w:rPr>
      </w:pPr>
      <w:r>
        <w:rPr>
          <w:sz w:val="28"/>
          <w:szCs w:val="28"/>
        </w:rPr>
        <w:t xml:space="preserve">Дайте характеристику технологии </w:t>
      </w:r>
      <w:proofErr w:type="spellStart"/>
      <w:r>
        <w:rPr>
          <w:sz w:val="28"/>
          <w:szCs w:val="28"/>
        </w:rPr>
        <w:t>RegTech</w:t>
      </w:r>
      <w:proofErr w:type="spellEnd"/>
    </w:p>
    <w:p w:rsidR="001E1A39" w:rsidRDefault="0074647D">
      <w:pPr>
        <w:numPr>
          <w:ilvl w:val="0"/>
          <w:numId w:val="2"/>
        </w:numPr>
        <w:spacing w:line="360" w:lineRule="auto"/>
        <w:jc w:val="both"/>
        <w:rPr>
          <w:sz w:val="28"/>
          <w:szCs w:val="28"/>
        </w:rPr>
      </w:pPr>
      <w:r>
        <w:rPr>
          <w:sz w:val="28"/>
          <w:szCs w:val="28"/>
        </w:rPr>
        <w:t xml:space="preserve">Дайте характеристику технологии </w:t>
      </w:r>
      <w:proofErr w:type="spellStart"/>
      <w:r>
        <w:rPr>
          <w:sz w:val="28"/>
          <w:szCs w:val="28"/>
        </w:rPr>
        <w:t>SupTech</w:t>
      </w:r>
      <w:proofErr w:type="spellEnd"/>
      <w:r>
        <w:rPr>
          <w:sz w:val="28"/>
          <w:szCs w:val="28"/>
        </w:rPr>
        <w:t xml:space="preserve">. </w:t>
      </w:r>
    </w:p>
    <w:p w:rsidR="001E1A39" w:rsidRDefault="0074647D">
      <w:pPr>
        <w:numPr>
          <w:ilvl w:val="0"/>
          <w:numId w:val="2"/>
        </w:numPr>
        <w:spacing w:line="360" w:lineRule="auto"/>
        <w:jc w:val="both"/>
        <w:rPr>
          <w:sz w:val="28"/>
          <w:szCs w:val="28"/>
        </w:rPr>
      </w:pPr>
      <w:r>
        <w:rPr>
          <w:sz w:val="28"/>
          <w:szCs w:val="28"/>
        </w:rPr>
        <w:t>Дайте характеристику технологии распределенных реестров. Преимущества технологии и возможные сферы ее применения</w:t>
      </w:r>
    </w:p>
    <w:p w:rsidR="001E1A39" w:rsidRDefault="0074647D">
      <w:pPr>
        <w:numPr>
          <w:ilvl w:val="0"/>
          <w:numId w:val="2"/>
        </w:numPr>
        <w:spacing w:line="360" w:lineRule="auto"/>
        <w:jc w:val="both"/>
        <w:rPr>
          <w:sz w:val="28"/>
          <w:szCs w:val="28"/>
        </w:rPr>
      </w:pPr>
      <w:r>
        <w:rPr>
          <w:sz w:val="28"/>
          <w:szCs w:val="28"/>
        </w:rPr>
        <w:t>Интеллектуальный анализ данных и информации. Области применения методов и технологий интеллектуального анализа данных.</w:t>
      </w:r>
    </w:p>
    <w:p w:rsidR="001E1A39" w:rsidRDefault="0074647D">
      <w:pPr>
        <w:numPr>
          <w:ilvl w:val="0"/>
          <w:numId w:val="2"/>
        </w:numPr>
        <w:spacing w:line="360" w:lineRule="auto"/>
        <w:jc w:val="both"/>
        <w:rPr>
          <w:sz w:val="28"/>
          <w:szCs w:val="28"/>
        </w:rPr>
      </w:pPr>
      <w:r>
        <w:rPr>
          <w:sz w:val="28"/>
          <w:szCs w:val="28"/>
        </w:rPr>
        <w:t>Классификация сетей распределенных реестров. Роли в системе.</w:t>
      </w:r>
    </w:p>
    <w:p w:rsidR="001E1A39" w:rsidRDefault="0074647D">
      <w:pPr>
        <w:numPr>
          <w:ilvl w:val="0"/>
          <w:numId w:val="2"/>
        </w:numPr>
        <w:spacing w:line="360" w:lineRule="auto"/>
        <w:jc w:val="both"/>
        <w:rPr>
          <w:sz w:val="28"/>
          <w:szCs w:val="28"/>
        </w:rPr>
      </w:pPr>
      <w:r>
        <w:rPr>
          <w:sz w:val="28"/>
          <w:szCs w:val="28"/>
        </w:rPr>
        <w:t>Классификация угроз безопасности в системах автоматизации банковской деятельности</w:t>
      </w:r>
    </w:p>
    <w:p w:rsidR="001E1A39" w:rsidRDefault="0074647D">
      <w:pPr>
        <w:numPr>
          <w:ilvl w:val="0"/>
          <w:numId w:val="2"/>
        </w:numPr>
        <w:spacing w:line="360" w:lineRule="auto"/>
        <w:jc w:val="both"/>
        <w:rPr>
          <w:sz w:val="28"/>
          <w:szCs w:val="28"/>
        </w:rPr>
      </w:pPr>
      <w:r>
        <w:rPr>
          <w:sz w:val="28"/>
          <w:szCs w:val="28"/>
        </w:rPr>
        <w:t>Методы и задачи машинного обучения, области применения методов и технологий машинного обучения.</w:t>
      </w:r>
    </w:p>
    <w:p w:rsidR="001E1A39" w:rsidRDefault="0074647D">
      <w:pPr>
        <w:numPr>
          <w:ilvl w:val="0"/>
          <w:numId w:val="2"/>
        </w:numPr>
        <w:spacing w:line="360" w:lineRule="auto"/>
        <w:jc w:val="both"/>
        <w:rPr>
          <w:sz w:val="28"/>
          <w:szCs w:val="28"/>
        </w:rPr>
      </w:pPr>
      <w:r>
        <w:rPr>
          <w:sz w:val="28"/>
          <w:szCs w:val="28"/>
        </w:rPr>
        <w:lastRenderedPageBreak/>
        <w:t>Мировой опыт регулирования применения API. Перспективы развития открытых интерфейсов на финансовом рынке России.</w:t>
      </w:r>
    </w:p>
    <w:p w:rsidR="001E1A39" w:rsidRDefault="0074647D">
      <w:pPr>
        <w:numPr>
          <w:ilvl w:val="0"/>
          <w:numId w:val="2"/>
        </w:numPr>
        <w:spacing w:line="360" w:lineRule="auto"/>
        <w:jc w:val="both"/>
        <w:rPr>
          <w:sz w:val="28"/>
          <w:szCs w:val="28"/>
        </w:rPr>
      </w:pPr>
      <w:r>
        <w:rPr>
          <w:sz w:val="28"/>
          <w:szCs w:val="28"/>
        </w:rPr>
        <w:t xml:space="preserve">Объясните влияние финансовых технологий на изменение бизнес-моделей банковской деятельности. </w:t>
      </w:r>
    </w:p>
    <w:p w:rsidR="001E1A39" w:rsidRDefault="0074647D">
      <w:pPr>
        <w:numPr>
          <w:ilvl w:val="0"/>
          <w:numId w:val="2"/>
        </w:numPr>
        <w:spacing w:line="360" w:lineRule="auto"/>
        <w:jc w:val="both"/>
        <w:rPr>
          <w:sz w:val="28"/>
          <w:szCs w:val="28"/>
        </w:rPr>
      </w:pPr>
      <w:r>
        <w:rPr>
          <w:sz w:val="28"/>
          <w:szCs w:val="28"/>
        </w:rPr>
        <w:t>Основные направления использования информационных технологий в банковской деятельности.</w:t>
      </w:r>
    </w:p>
    <w:p w:rsidR="001E1A39" w:rsidRDefault="0074647D">
      <w:pPr>
        <w:numPr>
          <w:ilvl w:val="0"/>
          <w:numId w:val="2"/>
        </w:numPr>
        <w:spacing w:line="360" w:lineRule="auto"/>
        <w:jc w:val="both"/>
        <w:rPr>
          <w:sz w:val="28"/>
          <w:szCs w:val="28"/>
        </w:rPr>
      </w:pPr>
      <w:r>
        <w:rPr>
          <w:sz w:val="28"/>
          <w:szCs w:val="28"/>
        </w:rPr>
        <w:t xml:space="preserve">Охарактеризуйте виды и приемы обеспечения безопасности современных банковских технологий </w:t>
      </w:r>
    </w:p>
    <w:p w:rsidR="001E1A39" w:rsidRDefault="0074647D">
      <w:pPr>
        <w:numPr>
          <w:ilvl w:val="0"/>
          <w:numId w:val="2"/>
        </w:numPr>
        <w:spacing w:line="360" w:lineRule="auto"/>
        <w:jc w:val="both"/>
        <w:rPr>
          <w:sz w:val="28"/>
          <w:szCs w:val="28"/>
        </w:rPr>
      </w:pPr>
      <w:r>
        <w:rPr>
          <w:sz w:val="28"/>
          <w:szCs w:val="28"/>
        </w:rPr>
        <w:t xml:space="preserve">Охарактеризуйте инновационные решения в сфере современных банковских технологий </w:t>
      </w:r>
    </w:p>
    <w:p w:rsidR="001E1A39" w:rsidRDefault="0074647D">
      <w:pPr>
        <w:numPr>
          <w:ilvl w:val="0"/>
          <w:numId w:val="2"/>
        </w:numPr>
        <w:spacing w:line="360" w:lineRule="auto"/>
        <w:jc w:val="both"/>
        <w:rPr>
          <w:sz w:val="28"/>
          <w:szCs w:val="28"/>
        </w:rPr>
      </w:pPr>
      <w:r>
        <w:rPr>
          <w:sz w:val="28"/>
          <w:szCs w:val="28"/>
        </w:rPr>
        <w:t>Охарактеризуйте информационное обеспечение финансовых технологий</w:t>
      </w:r>
    </w:p>
    <w:p w:rsidR="001E1A39" w:rsidRDefault="0074647D">
      <w:pPr>
        <w:numPr>
          <w:ilvl w:val="0"/>
          <w:numId w:val="2"/>
        </w:numPr>
        <w:spacing w:line="360" w:lineRule="auto"/>
        <w:jc w:val="both"/>
        <w:rPr>
          <w:sz w:val="28"/>
          <w:szCs w:val="28"/>
        </w:rPr>
      </w:pPr>
      <w:r>
        <w:rPr>
          <w:sz w:val="28"/>
          <w:szCs w:val="28"/>
        </w:rPr>
        <w:t xml:space="preserve">Охарактеризуйте понятия экосистемы и </w:t>
      </w:r>
      <w:proofErr w:type="spellStart"/>
      <w:r>
        <w:rPr>
          <w:sz w:val="28"/>
          <w:szCs w:val="28"/>
        </w:rPr>
        <w:t>маркетплейсы</w:t>
      </w:r>
      <w:proofErr w:type="spellEnd"/>
    </w:p>
    <w:p w:rsidR="001E1A39" w:rsidRDefault="0074647D">
      <w:pPr>
        <w:numPr>
          <w:ilvl w:val="0"/>
          <w:numId w:val="2"/>
        </w:numPr>
        <w:spacing w:line="360" w:lineRule="auto"/>
        <w:jc w:val="both"/>
        <w:rPr>
          <w:sz w:val="28"/>
          <w:szCs w:val="28"/>
        </w:rPr>
      </w:pPr>
      <w:r>
        <w:rPr>
          <w:sz w:val="28"/>
          <w:szCs w:val="28"/>
        </w:rPr>
        <w:t>Оцените место банков в новой финансовой отрасли.</w:t>
      </w:r>
    </w:p>
    <w:p w:rsidR="001E1A39" w:rsidRDefault="0074647D">
      <w:pPr>
        <w:numPr>
          <w:ilvl w:val="0"/>
          <w:numId w:val="2"/>
        </w:numPr>
        <w:spacing w:line="360" w:lineRule="auto"/>
        <w:jc w:val="both"/>
        <w:rPr>
          <w:sz w:val="28"/>
          <w:szCs w:val="28"/>
        </w:rPr>
      </w:pPr>
      <w:r>
        <w:rPr>
          <w:sz w:val="28"/>
          <w:szCs w:val="28"/>
        </w:rPr>
        <w:t>Оцените роль аутсорсинга при внедрении финансовых технологий (возможности и риски)</w:t>
      </w:r>
    </w:p>
    <w:p w:rsidR="001E1A39" w:rsidRDefault="0074647D">
      <w:pPr>
        <w:numPr>
          <w:ilvl w:val="0"/>
          <w:numId w:val="2"/>
        </w:numPr>
        <w:spacing w:line="360" w:lineRule="auto"/>
        <w:jc w:val="both"/>
        <w:rPr>
          <w:sz w:val="28"/>
          <w:szCs w:val="28"/>
        </w:rPr>
      </w:pPr>
      <w:r>
        <w:rPr>
          <w:sz w:val="28"/>
          <w:szCs w:val="28"/>
        </w:rPr>
        <w:t xml:space="preserve">Понятие и виды открытых интерфейсов. Виды открытых интерфейсов и их влияние на банки и </w:t>
      </w:r>
      <w:proofErr w:type="spellStart"/>
      <w:r>
        <w:rPr>
          <w:sz w:val="28"/>
          <w:szCs w:val="28"/>
        </w:rPr>
        <w:t>финтех</w:t>
      </w:r>
      <w:proofErr w:type="spellEnd"/>
      <w:r>
        <w:rPr>
          <w:sz w:val="28"/>
          <w:szCs w:val="28"/>
        </w:rPr>
        <w:t>-компании.</w:t>
      </w:r>
    </w:p>
    <w:p w:rsidR="001E1A39" w:rsidRDefault="0074647D">
      <w:pPr>
        <w:numPr>
          <w:ilvl w:val="0"/>
          <w:numId w:val="2"/>
        </w:numPr>
        <w:spacing w:line="360" w:lineRule="auto"/>
        <w:jc w:val="both"/>
        <w:rPr>
          <w:sz w:val="28"/>
          <w:szCs w:val="28"/>
        </w:rPr>
      </w:pPr>
      <w:r>
        <w:rPr>
          <w:sz w:val="28"/>
          <w:szCs w:val="28"/>
        </w:rPr>
        <w:t>Понятие ИТ-аутсорсинга при внедрении финансовых технологий</w:t>
      </w:r>
    </w:p>
    <w:p w:rsidR="001E1A39" w:rsidRDefault="0074647D">
      <w:pPr>
        <w:numPr>
          <w:ilvl w:val="0"/>
          <w:numId w:val="2"/>
        </w:numPr>
        <w:spacing w:line="360" w:lineRule="auto"/>
        <w:jc w:val="both"/>
        <w:rPr>
          <w:sz w:val="28"/>
          <w:szCs w:val="28"/>
        </w:rPr>
      </w:pPr>
      <w:r>
        <w:rPr>
          <w:sz w:val="28"/>
          <w:szCs w:val="28"/>
        </w:rPr>
        <w:t xml:space="preserve">Понятие облачных технологий и подходы к их применению. </w:t>
      </w:r>
      <w:proofErr w:type="spellStart"/>
      <w:r>
        <w:rPr>
          <w:sz w:val="28"/>
          <w:szCs w:val="28"/>
        </w:rPr>
        <w:t>Cервисы</w:t>
      </w:r>
      <w:proofErr w:type="spellEnd"/>
      <w:r>
        <w:rPr>
          <w:sz w:val="28"/>
          <w:szCs w:val="28"/>
        </w:rPr>
        <w:t xml:space="preserve"> облачной инфраструктуры</w:t>
      </w:r>
    </w:p>
    <w:p w:rsidR="001E1A39" w:rsidRDefault="0074647D">
      <w:pPr>
        <w:numPr>
          <w:ilvl w:val="0"/>
          <w:numId w:val="2"/>
        </w:numPr>
        <w:spacing w:line="360" w:lineRule="auto"/>
        <w:jc w:val="both"/>
        <w:rPr>
          <w:sz w:val="28"/>
          <w:szCs w:val="28"/>
        </w:rPr>
      </w:pPr>
      <w:r>
        <w:rPr>
          <w:sz w:val="28"/>
          <w:szCs w:val="28"/>
        </w:rPr>
        <w:t xml:space="preserve">Понятие процессного подхода в управление. Бизнес-процессы коммерческого банка. </w:t>
      </w:r>
    </w:p>
    <w:p w:rsidR="001E1A39" w:rsidRDefault="0074647D">
      <w:pPr>
        <w:numPr>
          <w:ilvl w:val="0"/>
          <w:numId w:val="2"/>
        </w:numPr>
        <w:spacing w:line="360" w:lineRule="auto"/>
        <w:jc w:val="both"/>
        <w:rPr>
          <w:sz w:val="28"/>
          <w:szCs w:val="28"/>
        </w:rPr>
      </w:pPr>
      <w:r>
        <w:rPr>
          <w:sz w:val="28"/>
          <w:szCs w:val="28"/>
        </w:rPr>
        <w:t>Понятие процессного подхода в управление. Бизнес-процессы коммерческого банка. BPM-системы.</w:t>
      </w:r>
    </w:p>
    <w:p w:rsidR="001E1A39" w:rsidRDefault="0074647D">
      <w:pPr>
        <w:numPr>
          <w:ilvl w:val="0"/>
          <w:numId w:val="2"/>
        </w:numPr>
        <w:spacing w:line="360" w:lineRule="auto"/>
        <w:jc w:val="both"/>
        <w:rPr>
          <w:sz w:val="28"/>
          <w:szCs w:val="28"/>
        </w:rPr>
      </w:pPr>
      <w:r>
        <w:rPr>
          <w:sz w:val="28"/>
          <w:szCs w:val="28"/>
        </w:rPr>
        <w:t>Понятие Финтех и основные этапы его развития.</w:t>
      </w:r>
    </w:p>
    <w:p w:rsidR="001E1A39" w:rsidRDefault="0074647D">
      <w:pPr>
        <w:numPr>
          <w:ilvl w:val="0"/>
          <w:numId w:val="2"/>
        </w:numPr>
        <w:spacing w:line="360" w:lineRule="auto"/>
        <w:jc w:val="both"/>
        <w:rPr>
          <w:sz w:val="28"/>
          <w:szCs w:val="28"/>
        </w:rPr>
      </w:pPr>
      <w:r>
        <w:rPr>
          <w:sz w:val="28"/>
          <w:szCs w:val="28"/>
        </w:rPr>
        <w:t>Предпосылки, стимулирующие развитие финансовых технологий в Российской Федерации.</w:t>
      </w:r>
    </w:p>
    <w:p w:rsidR="001E1A39" w:rsidRDefault="0074647D">
      <w:pPr>
        <w:numPr>
          <w:ilvl w:val="0"/>
          <w:numId w:val="2"/>
        </w:numPr>
        <w:spacing w:line="360" w:lineRule="auto"/>
        <w:jc w:val="both"/>
        <w:rPr>
          <w:sz w:val="28"/>
          <w:szCs w:val="28"/>
        </w:rPr>
      </w:pPr>
      <w:r>
        <w:rPr>
          <w:sz w:val="28"/>
          <w:szCs w:val="28"/>
        </w:rPr>
        <w:t xml:space="preserve">Проанализируйте поколения банковских автоматизированных систем </w:t>
      </w:r>
    </w:p>
    <w:p w:rsidR="001E1A39" w:rsidRDefault="0074647D">
      <w:pPr>
        <w:numPr>
          <w:ilvl w:val="0"/>
          <w:numId w:val="2"/>
        </w:numPr>
        <w:spacing w:line="360" w:lineRule="auto"/>
        <w:jc w:val="both"/>
        <w:rPr>
          <w:sz w:val="28"/>
          <w:szCs w:val="28"/>
        </w:rPr>
      </w:pPr>
      <w:r>
        <w:rPr>
          <w:sz w:val="28"/>
          <w:szCs w:val="28"/>
        </w:rPr>
        <w:t>Проблема обеспечения кибер-безопасности</w:t>
      </w:r>
    </w:p>
    <w:p w:rsidR="001E1A39" w:rsidRDefault="0074647D">
      <w:pPr>
        <w:numPr>
          <w:ilvl w:val="0"/>
          <w:numId w:val="2"/>
        </w:numPr>
        <w:spacing w:line="360" w:lineRule="auto"/>
        <w:jc w:val="both"/>
        <w:rPr>
          <w:sz w:val="28"/>
          <w:szCs w:val="28"/>
        </w:rPr>
      </w:pPr>
      <w:r>
        <w:rPr>
          <w:sz w:val="28"/>
          <w:szCs w:val="28"/>
        </w:rPr>
        <w:t>Проблемы применения облачных технологий на финансовом рынке в России.</w:t>
      </w:r>
    </w:p>
    <w:p w:rsidR="001E1A39" w:rsidRDefault="0074647D">
      <w:pPr>
        <w:numPr>
          <w:ilvl w:val="0"/>
          <w:numId w:val="2"/>
        </w:numPr>
        <w:spacing w:line="360" w:lineRule="auto"/>
        <w:jc w:val="both"/>
        <w:rPr>
          <w:sz w:val="28"/>
          <w:szCs w:val="28"/>
        </w:rPr>
      </w:pPr>
      <w:r>
        <w:rPr>
          <w:sz w:val="28"/>
          <w:szCs w:val="28"/>
        </w:rPr>
        <w:lastRenderedPageBreak/>
        <w:t xml:space="preserve">Раскройте влияние современных финансовых технологий на повышение конкурентоспособности российской банковской системы  </w:t>
      </w:r>
    </w:p>
    <w:p w:rsidR="001E1A39" w:rsidRDefault="0074647D">
      <w:pPr>
        <w:numPr>
          <w:ilvl w:val="0"/>
          <w:numId w:val="2"/>
        </w:numPr>
        <w:spacing w:line="360" w:lineRule="auto"/>
        <w:jc w:val="both"/>
        <w:rPr>
          <w:sz w:val="28"/>
          <w:szCs w:val="28"/>
        </w:rPr>
      </w:pPr>
      <w:r>
        <w:rPr>
          <w:sz w:val="28"/>
          <w:szCs w:val="28"/>
        </w:rPr>
        <w:t>Риски применения информационных технологий в деятельности коммерческого банка.</w:t>
      </w:r>
    </w:p>
    <w:p w:rsidR="001E1A39" w:rsidRDefault="0074647D">
      <w:pPr>
        <w:numPr>
          <w:ilvl w:val="0"/>
          <w:numId w:val="2"/>
        </w:numPr>
        <w:spacing w:line="360" w:lineRule="auto"/>
        <w:jc w:val="both"/>
        <w:rPr>
          <w:sz w:val="28"/>
          <w:szCs w:val="28"/>
        </w:rPr>
      </w:pPr>
      <w:r>
        <w:rPr>
          <w:sz w:val="28"/>
          <w:szCs w:val="28"/>
        </w:rPr>
        <w:t>Современные технологии машинного обучения.</w:t>
      </w:r>
    </w:p>
    <w:p w:rsidR="001E1A39" w:rsidRDefault="0074647D">
      <w:pPr>
        <w:numPr>
          <w:ilvl w:val="0"/>
          <w:numId w:val="2"/>
        </w:numPr>
        <w:spacing w:line="360" w:lineRule="auto"/>
        <w:jc w:val="both"/>
        <w:rPr>
          <w:sz w:val="28"/>
          <w:szCs w:val="28"/>
        </w:rPr>
      </w:pPr>
      <w:r>
        <w:rPr>
          <w:sz w:val="28"/>
          <w:szCs w:val="28"/>
        </w:rPr>
        <w:t>Создание и развитие финансовой инфраструктуры для применения финансовых технологий.</w:t>
      </w:r>
    </w:p>
    <w:p w:rsidR="001E1A39" w:rsidRDefault="0074647D">
      <w:pPr>
        <w:numPr>
          <w:ilvl w:val="0"/>
          <w:numId w:val="2"/>
        </w:numPr>
        <w:spacing w:line="360" w:lineRule="auto"/>
        <w:jc w:val="both"/>
        <w:rPr>
          <w:sz w:val="28"/>
          <w:szCs w:val="28"/>
        </w:rPr>
      </w:pPr>
      <w:r>
        <w:rPr>
          <w:sz w:val="28"/>
          <w:szCs w:val="28"/>
        </w:rPr>
        <w:t>Стратегия ИТ Банка России. Основные положения</w:t>
      </w:r>
    </w:p>
    <w:p w:rsidR="001E1A39" w:rsidRDefault="0074647D">
      <w:pPr>
        <w:numPr>
          <w:ilvl w:val="0"/>
          <w:numId w:val="2"/>
        </w:numPr>
        <w:spacing w:line="360" w:lineRule="auto"/>
        <w:jc w:val="both"/>
        <w:rPr>
          <w:sz w:val="28"/>
          <w:szCs w:val="28"/>
        </w:rPr>
      </w:pPr>
      <w:r>
        <w:rPr>
          <w:sz w:val="28"/>
          <w:szCs w:val="28"/>
        </w:rPr>
        <w:t xml:space="preserve"> Сформулируйте понятие, цели и задачи создания регулятивных «песочниц». </w:t>
      </w:r>
    </w:p>
    <w:p w:rsidR="001E1A39" w:rsidRDefault="0074647D">
      <w:pPr>
        <w:numPr>
          <w:ilvl w:val="0"/>
          <w:numId w:val="2"/>
        </w:numPr>
        <w:spacing w:line="360" w:lineRule="auto"/>
        <w:jc w:val="both"/>
        <w:rPr>
          <w:sz w:val="28"/>
          <w:szCs w:val="28"/>
        </w:rPr>
      </w:pPr>
      <w:r>
        <w:rPr>
          <w:sz w:val="28"/>
          <w:szCs w:val="28"/>
        </w:rPr>
        <w:t xml:space="preserve">Сформулируйте проблемы внедрения финансовых технологий в деятельность кредитных организаций </w:t>
      </w:r>
    </w:p>
    <w:p w:rsidR="001E1A39" w:rsidRDefault="0074647D">
      <w:pPr>
        <w:numPr>
          <w:ilvl w:val="0"/>
          <w:numId w:val="2"/>
        </w:numPr>
        <w:spacing w:line="360" w:lineRule="auto"/>
        <w:jc w:val="both"/>
        <w:rPr>
          <w:sz w:val="28"/>
          <w:szCs w:val="28"/>
        </w:rPr>
      </w:pPr>
      <w:r>
        <w:rPr>
          <w:sz w:val="28"/>
          <w:szCs w:val="28"/>
        </w:rPr>
        <w:t xml:space="preserve">Технологии и особенности принятия бизнес-решений с использованием информационных технологий </w:t>
      </w:r>
    </w:p>
    <w:p w:rsidR="001E1A39" w:rsidRDefault="0074647D">
      <w:pPr>
        <w:numPr>
          <w:ilvl w:val="0"/>
          <w:numId w:val="2"/>
        </w:numPr>
        <w:spacing w:line="360" w:lineRule="auto"/>
        <w:jc w:val="both"/>
        <w:rPr>
          <w:sz w:val="28"/>
          <w:szCs w:val="28"/>
        </w:rPr>
      </w:pPr>
      <w:r>
        <w:rPr>
          <w:sz w:val="28"/>
          <w:szCs w:val="28"/>
        </w:rPr>
        <w:t xml:space="preserve">Технология блокчейн и возможности ее применения в банковской сфере </w:t>
      </w:r>
    </w:p>
    <w:p w:rsidR="001E1A39" w:rsidRDefault="0074647D">
      <w:pPr>
        <w:numPr>
          <w:ilvl w:val="0"/>
          <w:numId w:val="2"/>
        </w:numPr>
        <w:spacing w:line="360" w:lineRule="auto"/>
        <w:jc w:val="both"/>
        <w:rPr>
          <w:sz w:val="28"/>
          <w:szCs w:val="28"/>
        </w:rPr>
      </w:pPr>
      <w:r>
        <w:rPr>
          <w:sz w:val="28"/>
          <w:szCs w:val="28"/>
        </w:rPr>
        <w:t xml:space="preserve">Требования, которым должна удовлетворять автоматизированная банковская система </w:t>
      </w:r>
    </w:p>
    <w:p w:rsidR="001E1A39" w:rsidRDefault="0074647D">
      <w:pPr>
        <w:numPr>
          <w:ilvl w:val="0"/>
          <w:numId w:val="2"/>
        </w:numPr>
        <w:spacing w:line="360" w:lineRule="auto"/>
        <w:jc w:val="both"/>
        <w:rPr>
          <w:sz w:val="28"/>
          <w:szCs w:val="28"/>
        </w:rPr>
      </w:pPr>
      <w:r>
        <w:rPr>
          <w:sz w:val="28"/>
          <w:szCs w:val="28"/>
        </w:rPr>
        <w:t>Угрозы и риски внедрения новых финансовых технологий в банковской сфере.</w:t>
      </w:r>
    </w:p>
    <w:p w:rsidR="001E1A39" w:rsidRDefault="0074647D">
      <w:pPr>
        <w:numPr>
          <w:ilvl w:val="0"/>
          <w:numId w:val="2"/>
        </w:numPr>
        <w:spacing w:line="360" w:lineRule="auto"/>
        <w:jc w:val="both"/>
        <w:rPr>
          <w:sz w:val="28"/>
          <w:szCs w:val="28"/>
        </w:rPr>
      </w:pPr>
      <w:r>
        <w:rPr>
          <w:sz w:val="28"/>
          <w:szCs w:val="28"/>
        </w:rPr>
        <w:t xml:space="preserve">Укажите системные факторы банковских рисков при внедрении финансовых технологий </w:t>
      </w:r>
    </w:p>
    <w:p w:rsidR="001E1A39" w:rsidRDefault="0074647D">
      <w:pPr>
        <w:numPr>
          <w:ilvl w:val="0"/>
          <w:numId w:val="2"/>
        </w:numPr>
        <w:spacing w:line="360" w:lineRule="auto"/>
        <w:jc w:val="both"/>
        <w:rPr>
          <w:sz w:val="28"/>
          <w:szCs w:val="28"/>
        </w:rPr>
      </w:pPr>
      <w:r>
        <w:rPr>
          <w:sz w:val="28"/>
          <w:szCs w:val="28"/>
        </w:rPr>
        <w:t>Управление рисками и регулирование в сфере облачных сервисов.</w:t>
      </w:r>
    </w:p>
    <w:p w:rsidR="001E1A39" w:rsidRDefault="0074647D">
      <w:pPr>
        <w:numPr>
          <w:ilvl w:val="0"/>
          <w:numId w:val="2"/>
        </w:numPr>
        <w:spacing w:line="360" w:lineRule="auto"/>
        <w:jc w:val="both"/>
        <w:rPr>
          <w:sz w:val="28"/>
          <w:szCs w:val="28"/>
        </w:rPr>
      </w:pPr>
      <w:r>
        <w:rPr>
          <w:sz w:val="28"/>
          <w:szCs w:val="28"/>
        </w:rPr>
        <w:t xml:space="preserve">Оцените условия успешного внедрения современных финансовых технологий в России </w:t>
      </w:r>
    </w:p>
    <w:p w:rsidR="001E1A39" w:rsidRDefault="0074647D">
      <w:pPr>
        <w:numPr>
          <w:ilvl w:val="0"/>
          <w:numId w:val="2"/>
        </w:numPr>
        <w:spacing w:line="360" w:lineRule="auto"/>
        <w:jc w:val="both"/>
        <w:rPr>
          <w:sz w:val="28"/>
          <w:szCs w:val="28"/>
        </w:rPr>
      </w:pPr>
      <w:r>
        <w:rPr>
          <w:sz w:val="28"/>
          <w:szCs w:val="28"/>
        </w:rPr>
        <w:t>Финансовые технологии, основанные на обработке данных и машинном обучении</w:t>
      </w:r>
    </w:p>
    <w:p w:rsidR="001E1A39" w:rsidRDefault="0074647D">
      <w:pPr>
        <w:numPr>
          <w:ilvl w:val="0"/>
          <w:numId w:val="2"/>
        </w:numPr>
        <w:spacing w:line="360" w:lineRule="auto"/>
        <w:jc w:val="both"/>
        <w:rPr>
          <w:sz w:val="28"/>
          <w:szCs w:val="28"/>
        </w:rPr>
      </w:pPr>
      <w:r>
        <w:rPr>
          <w:sz w:val="28"/>
          <w:szCs w:val="28"/>
        </w:rPr>
        <w:t xml:space="preserve">Характеристика наиболее распространенных угроз безопасности финансовых технологий. </w:t>
      </w:r>
    </w:p>
    <w:p w:rsidR="001E1A39" w:rsidRDefault="0074647D">
      <w:pPr>
        <w:numPr>
          <w:ilvl w:val="0"/>
          <w:numId w:val="2"/>
        </w:numPr>
        <w:spacing w:line="360" w:lineRule="auto"/>
        <w:jc w:val="both"/>
        <w:rPr>
          <w:sz w:val="28"/>
          <w:szCs w:val="28"/>
        </w:rPr>
      </w:pPr>
      <w:r>
        <w:rPr>
          <w:sz w:val="28"/>
          <w:szCs w:val="28"/>
        </w:rPr>
        <w:t>Цели, задачи и особенности CRM для банков. Инструменты CRM</w:t>
      </w:r>
    </w:p>
    <w:p w:rsidR="001E1A39" w:rsidRDefault="0074647D">
      <w:pPr>
        <w:numPr>
          <w:ilvl w:val="0"/>
          <w:numId w:val="2"/>
        </w:numPr>
        <w:spacing w:line="360" w:lineRule="auto"/>
        <w:jc w:val="both"/>
        <w:rPr>
          <w:b/>
          <w:sz w:val="28"/>
          <w:szCs w:val="28"/>
        </w:rPr>
      </w:pPr>
      <w:proofErr w:type="spellStart"/>
      <w:r>
        <w:rPr>
          <w:sz w:val="28"/>
          <w:szCs w:val="28"/>
        </w:rPr>
        <w:lastRenderedPageBreak/>
        <w:t>Big</w:t>
      </w:r>
      <w:proofErr w:type="spellEnd"/>
      <w:r>
        <w:rPr>
          <w:sz w:val="28"/>
          <w:szCs w:val="28"/>
        </w:rPr>
        <w:t xml:space="preserve"> </w:t>
      </w:r>
      <w:proofErr w:type="spellStart"/>
      <w:r>
        <w:rPr>
          <w:sz w:val="28"/>
          <w:szCs w:val="28"/>
        </w:rPr>
        <w:t>Data</w:t>
      </w:r>
      <w:proofErr w:type="spellEnd"/>
      <w:r>
        <w:rPr>
          <w:sz w:val="28"/>
          <w:szCs w:val="28"/>
        </w:rPr>
        <w:t>: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8A5FE8" w:rsidRDefault="008A5FE8" w:rsidP="008A5FE8">
      <w:pPr>
        <w:ind w:left="284"/>
      </w:pPr>
      <w:bookmarkStart w:id="42" w:name="_Toc86962628"/>
      <w:bookmarkStart w:id="43" w:name="_Toc525820979"/>
      <w:bookmarkStart w:id="44" w:name="_Toc519523367"/>
      <w:bookmarkStart w:id="45" w:name="_Toc5195233671"/>
      <w:bookmarkStart w:id="46" w:name="_Toc5258209791"/>
      <w:bookmarkStart w:id="47" w:name="_Toc869626281"/>
      <w:bookmarkEnd w:id="42"/>
      <w:bookmarkEnd w:id="43"/>
      <w:bookmarkEnd w:id="44"/>
      <w:r>
        <w:t xml:space="preserve">     </w:t>
      </w:r>
    </w:p>
    <w:p w:rsidR="001E1A39" w:rsidRDefault="0074647D" w:rsidP="008A5FE8">
      <w:pPr>
        <w:ind w:left="284"/>
        <w:rPr>
          <w:b/>
          <w:sz w:val="28"/>
          <w:szCs w:val="28"/>
        </w:rPr>
      </w:pPr>
      <w:r>
        <w:rPr>
          <w:b/>
          <w:sz w:val="28"/>
          <w:szCs w:val="28"/>
        </w:rPr>
        <w:t xml:space="preserve">8. Перечень основной и дополнительной учебной литературы, необходимой </w:t>
      </w:r>
      <w:r w:rsidR="008A5FE8">
        <w:rPr>
          <w:b/>
          <w:sz w:val="28"/>
          <w:szCs w:val="28"/>
        </w:rPr>
        <w:t xml:space="preserve">         </w:t>
      </w:r>
      <w:r>
        <w:rPr>
          <w:b/>
          <w:sz w:val="28"/>
          <w:szCs w:val="28"/>
        </w:rPr>
        <w:t>для освоения дисциплины</w:t>
      </w:r>
      <w:bookmarkEnd w:id="45"/>
      <w:bookmarkEnd w:id="46"/>
      <w:bookmarkEnd w:id="47"/>
    </w:p>
    <w:p w:rsidR="001E1A39" w:rsidRDefault="001E1A39">
      <w:pPr>
        <w:spacing w:line="360" w:lineRule="auto"/>
        <w:ind w:firstLine="709"/>
        <w:rPr>
          <w:b/>
          <w:szCs w:val="28"/>
        </w:rPr>
      </w:pPr>
    </w:p>
    <w:p w:rsidR="001E1A39" w:rsidRPr="0074647D" w:rsidRDefault="0074647D">
      <w:pPr>
        <w:rPr>
          <w:b/>
          <w:sz w:val="28"/>
          <w:szCs w:val="28"/>
        </w:rPr>
      </w:pPr>
      <w:bookmarkStart w:id="48" w:name="bookmark1"/>
      <w:r w:rsidRPr="0074647D">
        <w:rPr>
          <w:b/>
          <w:sz w:val="28"/>
          <w:szCs w:val="28"/>
        </w:rPr>
        <w:t xml:space="preserve">Нормативно-правовые </w:t>
      </w:r>
      <w:bookmarkEnd w:id="48"/>
      <w:r w:rsidRPr="0074647D">
        <w:rPr>
          <w:b/>
          <w:sz w:val="28"/>
          <w:szCs w:val="28"/>
        </w:rPr>
        <w:t>документы</w:t>
      </w:r>
    </w:p>
    <w:p w:rsidR="001E1A39" w:rsidRPr="0074647D" w:rsidRDefault="001E1A39">
      <w:pPr>
        <w:rPr>
          <w:b/>
          <w:color w:val="FF0000"/>
          <w:sz w:val="28"/>
          <w:szCs w:val="28"/>
        </w:rPr>
      </w:pPr>
    </w:p>
    <w:p w:rsidR="001E1A39" w:rsidRPr="0074647D" w:rsidRDefault="0074647D" w:rsidP="00331F9C">
      <w:pPr>
        <w:numPr>
          <w:ilvl w:val="0"/>
          <w:numId w:val="8"/>
        </w:numPr>
        <w:tabs>
          <w:tab w:val="clear" w:pos="1080"/>
          <w:tab w:val="num" w:pos="720"/>
        </w:tabs>
        <w:ind w:left="426"/>
        <w:rPr>
          <w:sz w:val="28"/>
          <w:szCs w:val="28"/>
        </w:rPr>
      </w:pPr>
      <w:r w:rsidRPr="0074647D">
        <w:rPr>
          <w:sz w:val="28"/>
          <w:szCs w:val="28"/>
        </w:rPr>
        <w:t>ФЗ «О Центральном Банке Российской Федерации (Банке России)» от 10 июля 2002г. №86 - ФЗ.</w:t>
      </w:r>
    </w:p>
    <w:p w:rsidR="001E1A39" w:rsidRPr="0074647D" w:rsidRDefault="0074647D" w:rsidP="00331F9C">
      <w:pPr>
        <w:numPr>
          <w:ilvl w:val="0"/>
          <w:numId w:val="8"/>
        </w:numPr>
        <w:tabs>
          <w:tab w:val="clear" w:pos="1080"/>
          <w:tab w:val="left" w:pos="1475"/>
        </w:tabs>
        <w:spacing w:line="480" w:lineRule="exact"/>
        <w:ind w:left="426"/>
        <w:jc w:val="both"/>
        <w:rPr>
          <w:sz w:val="28"/>
          <w:szCs w:val="28"/>
        </w:rPr>
      </w:pPr>
      <w:r w:rsidRPr="0074647D">
        <w:rPr>
          <w:sz w:val="28"/>
          <w:szCs w:val="28"/>
        </w:rPr>
        <w:t>ФЗ «О банках и банковской деятельности» от 02 декабря 1990г. №395- 1.</w:t>
      </w:r>
    </w:p>
    <w:p w:rsidR="001E1A39" w:rsidRPr="0074647D" w:rsidRDefault="0074647D" w:rsidP="00331F9C">
      <w:pPr>
        <w:numPr>
          <w:ilvl w:val="0"/>
          <w:numId w:val="8"/>
        </w:numPr>
        <w:tabs>
          <w:tab w:val="clear" w:pos="1080"/>
          <w:tab w:val="num" w:pos="720"/>
          <w:tab w:val="left" w:pos="1485"/>
        </w:tabs>
        <w:spacing w:line="480" w:lineRule="exact"/>
        <w:ind w:left="426"/>
        <w:jc w:val="both"/>
        <w:rPr>
          <w:sz w:val="28"/>
          <w:szCs w:val="28"/>
        </w:rPr>
      </w:pPr>
      <w:r w:rsidRPr="0074647D">
        <w:rPr>
          <w:sz w:val="28"/>
          <w:szCs w:val="28"/>
        </w:rPr>
        <w:t>ФЗ «О валютном регулировании и валютном контроле» от 10 декабря 2003 г. №173-Ф3</w:t>
      </w:r>
    </w:p>
    <w:p w:rsidR="001E1A39" w:rsidRPr="0074647D" w:rsidRDefault="0074647D" w:rsidP="00331F9C">
      <w:pPr>
        <w:numPr>
          <w:ilvl w:val="0"/>
          <w:numId w:val="8"/>
        </w:numPr>
        <w:tabs>
          <w:tab w:val="clear" w:pos="1080"/>
          <w:tab w:val="num" w:pos="720"/>
          <w:tab w:val="left" w:pos="760"/>
        </w:tabs>
        <w:spacing w:line="480" w:lineRule="exact"/>
        <w:ind w:left="426"/>
        <w:jc w:val="both"/>
        <w:rPr>
          <w:sz w:val="28"/>
          <w:szCs w:val="28"/>
        </w:rPr>
      </w:pPr>
      <w:r w:rsidRPr="0074647D">
        <w:rPr>
          <w:sz w:val="28"/>
          <w:szCs w:val="28"/>
        </w:rPr>
        <w:t>ФЗ «Об электронной подписи» от 6 апреля 2011 г. №63-Ф3.</w:t>
      </w:r>
    </w:p>
    <w:p w:rsidR="001E1A39" w:rsidRPr="0074647D" w:rsidRDefault="0074647D" w:rsidP="00331F9C">
      <w:pPr>
        <w:numPr>
          <w:ilvl w:val="0"/>
          <w:numId w:val="8"/>
        </w:numPr>
        <w:tabs>
          <w:tab w:val="clear" w:pos="1080"/>
          <w:tab w:val="num" w:pos="720"/>
          <w:tab w:val="left" w:pos="755"/>
        </w:tabs>
        <w:spacing w:line="480" w:lineRule="exact"/>
        <w:ind w:left="426"/>
        <w:jc w:val="both"/>
        <w:rPr>
          <w:sz w:val="28"/>
          <w:szCs w:val="28"/>
        </w:rPr>
      </w:pPr>
      <w:r w:rsidRPr="0074647D">
        <w:rPr>
          <w:sz w:val="28"/>
          <w:szCs w:val="28"/>
        </w:rPr>
        <w:t>ФЗ «О национальной платежной системе» от 27 июня 2011 г. №161-ФЗ.</w:t>
      </w:r>
    </w:p>
    <w:p w:rsidR="001E1A39" w:rsidRPr="0074647D" w:rsidRDefault="0074647D" w:rsidP="00331F9C">
      <w:pPr>
        <w:numPr>
          <w:ilvl w:val="0"/>
          <w:numId w:val="8"/>
        </w:numPr>
        <w:tabs>
          <w:tab w:val="clear" w:pos="1080"/>
          <w:tab w:val="num" w:pos="720"/>
          <w:tab w:val="left" w:pos="755"/>
        </w:tabs>
        <w:spacing w:line="480" w:lineRule="exact"/>
        <w:ind w:left="426"/>
        <w:jc w:val="both"/>
        <w:rPr>
          <w:sz w:val="28"/>
          <w:szCs w:val="28"/>
        </w:rPr>
      </w:pPr>
      <w:r w:rsidRPr="0074647D">
        <w:rPr>
          <w:sz w:val="28"/>
          <w:szCs w:val="28"/>
        </w:rPr>
        <w:t>ФЗ «О совершении финансовых сделок с использованием финансовой платформы» от 20 июля 2020 года №211-ФЗ</w:t>
      </w:r>
    </w:p>
    <w:p w:rsidR="001E1A39" w:rsidRPr="0074647D" w:rsidRDefault="0074647D" w:rsidP="00331F9C">
      <w:pPr>
        <w:numPr>
          <w:ilvl w:val="0"/>
          <w:numId w:val="8"/>
        </w:numPr>
        <w:tabs>
          <w:tab w:val="clear" w:pos="1080"/>
          <w:tab w:val="num" w:pos="720"/>
          <w:tab w:val="left" w:pos="755"/>
        </w:tabs>
        <w:spacing w:line="480" w:lineRule="exact"/>
        <w:ind w:left="426"/>
        <w:jc w:val="both"/>
        <w:rPr>
          <w:sz w:val="28"/>
          <w:szCs w:val="28"/>
        </w:rPr>
      </w:pPr>
      <w:r w:rsidRPr="0074647D">
        <w:rPr>
          <w:sz w:val="28"/>
          <w:szCs w:val="28"/>
        </w:rPr>
        <w:t>ФЗ «Об информации, информационных технологиях и защите информации» от 27 июля 2006 № 149–ФЗ</w:t>
      </w:r>
    </w:p>
    <w:p w:rsidR="001E1A39" w:rsidRPr="0074647D" w:rsidRDefault="00331F9C" w:rsidP="00331F9C">
      <w:pPr>
        <w:tabs>
          <w:tab w:val="left" w:pos="993"/>
        </w:tabs>
        <w:spacing w:line="480" w:lineRule="exact"/>
        <w:ind w:left="567" w:hanging="567"/>
        <w:jc w:val="both"/>
        <w:rPr>
          <w:sz w:val="28"/>
          <w:szCs w:val="28"/>
        </w:rPr>
      </w:pPr>
      <w:r>
        <w:rPr>
          <w:sz w:val="28"/>
          <w:szCs w:val="28"/>
        </w:rPr>
        <w:t xml:space="preserve">  8. </w:t>
      </w:r>
      <w:r w:rsidR="0074647D" w:rsidRPr="0074647D">
        <w:rPr>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1E1A39" w:rsidRPr="0074647D" w:rsidRDefault="00331F9C" w:rsidP="00331F9C">
      <w:pPr>
        <w:tabs>
          <w:tab w:val="left" w:pos="755"/>
        </w:tabs>
        <w:spacing w:line="480" w:lineRule="exact"/>
        <w:jc w:val="both"/>
        <w:rPr>
          <w:sz w:val="28"/>
          <w:szCs w:val="28"/>
        </w:rPr>
      </w:pPr>
      <w:r>
        <w:rPr>
          <w:sz w:val="28"/>
          <w:szCs w:val="28"/>
        </w:rPr>
        <w:t xml:space="preserve">  9. </w:t>
      </w:r>
      <w:r w:rsidR="0074647D" w:rsidRPr="0074647D">
        <w:rPr>
          <w:sz w:val="28"/>
          <w:szCs w:val="28"/>
        </w:rPr>
        <w:t xml:space="preserve">ФЗ "О персональных данных" от </w:t>
      </w:r>
      <w:proofErr w:type="gramStart"/>
      <w:r w:rsidR="0074647D" w:rsidRPr="0074647D">
        <w:rPr>
          <w:sz w:val="28"/>
          <w:szCs w:val="28"/>
        </w:rPr>
        <w:t>27  июля</w:t>
      </w:r>
      <w:proofErr w:type="gramEnd"/>
      <w:r w:rsidR="0074647D" w:rsidRPr="0074647D">
        <w:rPr>
          <w:sz w:val="28"/>
          <w:szCs w:val="28"/>
        </w:rPr>
        <w:t xml:space="preserve"> 2006 г. N 152-ФЗ</w:t>
      </w:r>
    </w:p>
    <w:p w:rsidR="001E1A39" w:rsidRPr="0074647D" w:rsidRDefault="00331F9C" w:rsidP="00331F9C">
      <w:pPr>
        <w:tabs>
          <w:tab w:val="left" w:pos="1480"/>
        </w:tabs>
        <w:spacing w:after="120" w:line="480" w:lineRule="exact"/>
        <w:jc w:val="both"/>
        <w:rPr>
          <w:sz w:val="28"/>
          <w:szCs w:val="28"/>
        </w:rPr>
      </w:pPr>
      <w:r>
        <w:rPr>
          <w:sz w:val="28"/>
          <w:szCs w:val="28"/>
        </w:rPr>
        <w:t xml:space="preserve">  10. </w:t>
      </w:r>
      <w:r w:rsidR="0074647D" w:rsidRPr="0074647D">
        <w:rPr>
          <w:sz w:val="28"/>
          <w:szCs w:val="28"/>
        </w:rPr>
        <w:t xml:space="preserve">Национальный проект "Цифровая экономика» на период 2019-2024 </w:t>
      </w:r>
      <w:proofErr w:type="spellStart"/>
      <w:proofErr w:type="gramStart"/>
      <w:r w:rsidR="0074647D" w:rsidRPr="0074647D">
        <w:rPr>
          <w:sz w:val="28"/>
          <w:szCs w:val="28"/>
        </w:rPr>
        <w:t>г.г</w:t>
      </w:r>
      <w:proofErr w:type="spellEnd"/>
      <w:r w:rsidR="0074647D" w:rsidRPr="0074647D">
        <w:rPr>
          <w:sz w:val="28"/>
          <w:szCs w:val="28"/>
        </w:rPr>
        <w:t>..</w:t>
      </w:r>
      <w:proofErr w:type="gramEnd"/>
      <w:r w:rsidR="0074647D" w:rsidRPr="0074647D">
        <w:rPr>
          <w:sz w:val="28"/>
          <w:szCs w:val="28"/>
        </w:rPr>
        <w:t xml:space="preserve"> </w:t>
      </w:r>
    </w:p>
    <w:p w:rsidR="008A5FE8" w:rsidRDefault="008A5FE8" w:rsidP="008A5FE8">
      <w:pPr>
        <w:rPr>
          <w:b/>
          <w:sz w:val="28"/>
          <w:szCs w:val="28"/>
        </w:rPr>
      </w:pPr>
      <w:bookmarkStart w:id="49" w:name="bookmark3"/>
      <w:r>
        <w:rPr>
          <w:b/>
          <w:sz w:val="28"/>
          <w:szCs w:val="28"/>
        </w:rPr>
        <w:t xml:space="preserve">         </w:t>
      </w:r>
    </w:p>
    <w:p w:rsidR="001E1A39" w:rsidRPr="0074647D" w:rsidRDefault="008A5FE8" w:rsidP="008A5FE8">
      <w:pPr>
        <w:rPr>
          <w:b/>
          <w:sz w:val="28"/>
          <w:szCs w:val="28"/>
        </w:rPr>
      </w:pPr>
      <w:r>
        <w:rPr>
          <w:b/>
          <w:sz w:val="28"/>
          <w:szCs w:val="28"/>
        </w:rPr>
        <w:t xml:space="preserve">         </w:t>
      </w:r>
      <w:r w:rsidR="0074647D" w:rsidRPr="0074647D">
        <w:rPr>
          <w:b/>
          <w:sz w:val="28"/>
          <w:szCs w:val="28"/>
        </w:rPr>
        <w:t>Основная литература</w:t>
      </w:r>
      <w:bookmarkEnd w:id="49"/>
      <w:r w:rsidR="0074647D" w:rsidRPr="0074647D">
        <w:rPr>
          <w:b/>
          <w:sz w:val="28"/>
          <w:szCs w:val="28"/>
        </w:rPr>
        <w:t xml:space="preserve"> </w:t>
      </w:r>
    </w:p>
    <w:p w:rsidR="001E1A39" w:rsidRPr="0074647D" w:rsidRDefault="0074647D" w:rsidP="00331F9C">
      <w:pPr>
        <w:spacing w:line="360" w:lineRule="auto"/>
        <w:contextualSpacing/>
        <w:jc w:val="both"/>
        <w:rPr>
          <w:sz w:val="28"/>
          <w:szCs w:val="28"/>
          <w:lang w:eastAsia="en-US"/>
        </w:rPr>
      </w:pPr>
      <w:r w:rsidRPr="0074647D">
        <w:rPr>
          <w:sz w:val="28"/>
          <w:szCs w:val="28"/>
          <w:lang w:eastAsia="en-US"/>
        </w:rPr>
        <w:t xml:space="preserve">11. Банковский </w:t>
      </w:r>
      <w:proofErr w:type="gramStart"/>
      <w:r w:rsidRPr="0074647D">
        <w:rPr>
          <w:sz w:val="28"/>
          <w:szCs w:val="28"/>
          <w:lang w:eastAsia="en-US"/>
        </w:rPr>
        <w:t>менеджмент :</w:t>
      </w:r>
      <w:proofErr w:type="gramEnd"/>
      <w:r w:rsidRPr="0074647D">
        <w:rPr>
          <w:sz w:val="28"/>
          <w:szCs w:val="28"/>
          <w:lang w:eastAsia="en-US"/>
        </w:rPr>
        <w:t xml:space="preserve"> учеб. для напр. бакалавриата «Экономика» и напр. магистратуры «Финансы и кредит» / Н. И. </w:t>
      </w:r>
      <w:proofErr w:type="spellStart"/>
      <w:r w:rsidRPr="0074647D">
        <w:rPr>
          <w:sz w:val="28"/>
          <w:szCs w:val="28"/>
          <w:lang w:eastAsia="en-US"/>
        </w:rPr>
        <w:t>Валенцева</w:t>
      </w:r>
      <w:proofErr w:type="spellEnd"/>
      <w:r w:rsidRPr="0074647D">
        <w:rPr>
          <w:sz w:val="28"/>
          <w:szCs w:val="28"/>
          <w:lang w:eastAsia="en-US"/>
        </w:rPr>
        <w:t xml:space="preserve">, И. В. Ларионова, Н. А. Амосова [и др.] ; под ред. О. И. Лаврушина ; </w:t>
      </w:r>
      <w:proofErr w:type="spellStart"/>
      <w:r w:rsidRPr="0074647D">
        <w:rPr>
          <w:sz w:val="28"/>
          <w:szCs w:val="28"/>
          <w:lang w:eastAsia="en-US"/>
        </w:rPr>
        <w:t>Финуниверситет</w:t>
      </w:r>
      <w:proofErr w:type="spellEnd"/>
      <w:r w:rsidRPr="0074647D">
        <w:rPr>
          <w:sz w:val="28"/>
          <w:szCs w:val="28"/>
          <w:lang w:eastAsia="en-US"/>
        </w:rPr>
        <w:t xml:space="preserve">. — 7-е изд., </w:t>
      </w:r>
      <w:proofErr w:type="spellStart"/>
      <w:r w:rsidRPr="0074647D">
        <w:rPr>
          <w:sz w:val="28"/>
          <w:szCs w:val="28"/>
          <w:lang w:eastAsia="en-US"/>
        </w:rPr>
        <w:t>перераб</w:t>
      </w:r>
      <w:proofErr w:type="spellEnd"/>
      <w:r w:rsidRPr="0074647D">
        <w:rPr>
          <w:sz w:val="28"/>
          <w:szCs w:val="28"/>
          <w:lang w:eastAsia="en-US"/>
        </w:rPr>
        <w:t xml:space="preserve">. и доп. — </w:t>
      </w:r>
      <w:proofErr w:type="gramStart"/>
      <w:r w:rsidRPr="0074647D">
        <w:rPr>
          <w:sz w:val="28"/>
          <w:szCs w:val="28"/>
          <w:lang w:eastAsia="en-US"/>
        </w:rPr>
        <w:t>Москва :</w:t>
      </w:r>
      <w:proofErr w:type="gramEnd"/>
      <w:r w:rsidRPr="0074647D">
        <w:rPr>
          <w:sz w:val="28"/>
          <w:szCs w:val="28"/>
          <w:lang w:eastAsia="en-US"/>
        </w:rPr>
        <w:t xml:space="preserve"> </w:t>
      </w:r>
      <w:proofErr w:type="spellStart"/>
      <w:r w:rsidRPr="0074647D">
        <w:rPr>
          <w:sz w:val="28"/>
          <w:szCs w:val="28"/>
          <w:lang w:eastAsia="en-US"/>
        </w:rPr>
        <w:t>КноРус</w:t>
      </w:r>
      <w:proofErr w:type="spellEnd"/>
      <w:r w:rsidRPr="0074647D">
        <w:rPr>
          <w:sz w:val="28"/>
          <w:szCs w:val="28"/>
          <w:lang w:eastAsia="en-US"/>
        </w:rPr>
        <w:t xml:space="preserve">, 2023. — 503 с. — ЭБС BOOK.ru. — URL: https://book.ru/books/949371 (дата обращения: 21.03.2023). — </w:t>
      </w:r>
      <w:proofErr w:type="gramStart"/>
      <w:r w:rsidRPr="0074647D">
        <w:rPr>
          <w:sz w:val="28"/>
          <w:szCs w:val="28"/>
          <w:lang w:eastAsia="en-US"/>
        </w:rPr>
        <w:t>Текст :</w:t>
      </w:r>
      <w:proofErr w:type="gramEnd"/>
      <w:r w:rsidRPr="0074647D">
        <w:rPr>
          <w:sz w:val="28"/>
          <w:szCs w:val="28"/>
          <w:lang w:eastAsia="en-US"/>
        </w:rPr>
        <w:t xml:space="preserve"> электронный.</w:t>
      </w:r>
    </w:p>
    <w:p w:rsidR="001E1A39" w:rsidRPr="0074647D" w:rsidRDefault="0074647D" w:rsidP="008A5FE8">
      <w:pPr>
        <w:spacing w:line="360" w:lineRule="auto"/>
        <w:contextualSpacing/>
        <w:jc w:val="both"/>
        <w:rPr>
          <w:sz w:val="28"/>
          <w:szCs w:val="28"/>
          <w:lang w:eastAsia="en-US"/>
        </w:rPr>
      </w:pPr>
      <w:r w:rsidRPr="0074647D">
        <w:rPr>
          <w:sz w:val="28"/>
          <w:szCs w:val="28"/>
          <w:lang w:eastAsia="en-US"/>
        </w:rPr>
        <w:lastRenderedPageBreak/>
        <w:t xml:space="preserve">12. Банковские информационные системы и </w:t>
      </w:r>
      <w:proofErr w:type="gramStart"/>
      <w:r w:rsidRPr="0074647D">
        <w:rPr>
          <w:sz w:val="28"/>
          <w:szCs w:val="28"/>
          <w:lang w:eastAsia="en-US"/>
        </w:rPr>
        <w:t>технологии :</w:t>
      </w:r>
      <w:proofErr w:type="gramEnd"/>
      <w:r w:rsidRPr="0074647D">
        <w:rPr>
          <w:sz w:val="28"/>
          <w:szCs w:val="28"/>
          <w:lang w:eastAsia="en-US"/>
        </w:rPr>
        <w:t xml:space="preserve"> учеб. для напр. бакалавриата «Экономика» / Лаврушин О. И., Соловьев В. И., Косарев В. Е.  [и др.</w:t>
      </w:r>
      <w:proofErr w:type="gramStart"/>
      <w:r w:rsidRPr="0074647D">
        <w:rPr>
          <w:sz w:val="28"/>
          <w:szCs w:val="28"/>
          <w:lang w:eastAsia="en-US"/>
        </w:rPr>
        <w:t>] ;</w:t>
      </w:r>
      <w:proofErr w:type="gramEnd"/>
      <w:r w:rsidRPr="0074647D">
        <w:rPr>
          <w:sz w:val="28"/>
          <w:szCs w:val="28"/>
          <w:lang w:eastAsia="en-US"/>
        </w:rPr>
        <w:t xml:space="preserve"> под ред. О. И. Лаврушина, В. И. Соловьева ;  </w:t>
      </w:r>
      <w:proofErr w:type="spellStart"/>
      <w:r w:rsidRPr="0074647D">
        <w:rPr>
          <w:sz w:val="28"/>
          <w:szCs w:val="28"/>
          <w:lang w:eastAsia="en-US"/>
        </w:rPr>
        <w:t>Финуниверситет</w:t>
      </w:r>
      <w:proofErr w:type="spellEnd"/>
      <w:r w:rsidRPr="0074647D">
        <w:rPr>
          <w:sz w:val="28"/>
          <w:szCs w:val="28"/>
          <w:lang w:eastAsia="en-US"/>
        </w:rPr>
        <w:t xml:space="preserve">.  — </w:t>
      </w:r>
      <w:proofErr w:type="gramStart"/>
      <w:r w:rsidRPr="0074647D">
        <w:rPr>
          <w:sz w:val="28"/>
          <w:szCs w:val="28"/>
          <w:lang w:eastAsia="en-US"/>
        </w:rPr>
        <w:t>Москва :</w:t>
      </w:r>
      <w:proofErr w:type="gramEnd"/>
      <w:r w:rsidRPr="0074647D">
        <w:rPr>
          <w:sz w:val="28"/>
          <w:szCs w:val="28"/>
          <w:lang w:eastAsia="en-US"/>
        </w:rPr>
        <w:t xml:space="preserve"> </w:t>
      </w:r>
      <w:proofErr w:type="spellStart"/>
      <w:r w:rsidRPr="0074647D">
        <w:rPr>
          <w:sz w:val="28"/>
          <w:szCs w:val="28"/>
          <w:lang w:eastAsia="en-US"/>
        </w:rPr>
        <w:t>КноРус</w:t>
      </w:r>
      <w:proofErr w:type="spellEnd"/>
      <w:r w:rsidRPr="0074647D">
        <w:rPr>
          <w:sz w:val="28"/>
          <w:szCs w:val="28"/>
          <w:lang w:eastAsia="en-US"/>
        </w:rPr>
        <w:t xml:space="preserve">, 2023. — 527 с. — ISBN 978-5-406-10982-3. — ЭБС BOOK.RU. — URL: https://book.ru/book/947131 (дата обращения: 21.03.2023). — </w:t>
      </w:r>
      <w:proofErr w:type="gramStart"/>
      <w:r w:rsidRPr="0074647D">
        <w:rPr>
          <w:sz w:val="28"/>
          <w:szCs w:val="28"/>
          <w:lang w:eastAsia="en-US"/>
        </w:rPr>
        <w:t>Текст :</w:t>
      </w:r>
      <w:proofErr w:type="gramEnd"/>
      <w:r w:rsidRPr="0074647D">
        <w:rPr>
          <w:sz w:val="28"/>
          <w:szCs w:val="28"/>
          <w:lang w:eastAsia="en-US"/>
        </w:rPr>
        <w:t xml:space="preserve"> электронный.</w:t>
      </w:r>
    </w:p>
    <w:p w:rsidR="001E1A39" w:rsidRPr="0074647D" w:rsidRDefault="0074647D">
      <w:pPr>
        <w:spacing w:line="360" w:lineRule="auto"/>
        <w:contextualSpacing/>
        <w:rPr>
          <w:b/>
          <w:sz w:val="28"/>
          <w:szCs w:val="28"/>
        </w:rPr>
      </w:pPr>
      <w:bookmarkStart w:id="50" w:name="bookmark4"/>
      <w:proofErr w:type="gramStart"/>
      <w:r w:rsidRPr="0074647D">
        <w:rPr>
          <w:b/>
          <w:sz w:val="28"/>
          <w:szCs w:val="28"/>
        </w:rPr>
        <w:t>Дополнительная  литература</w:t>
      </w:r>
      <w:bookmarkEnd w:id="50"/>
      <w:proofErr w:type="gramEnd"/>
      <w:r w:rsidRPr="0074647D">
        <w:rPr>
          <w:b/>
          <w:sz w:val="28"/>
          <w:szCs w:val="28"/>
        </w:rPr>
        <w:t xml:space="preserve"> </w:t>
      </w:r>
    </w:p>
    <w:p w:rsidR="001E1A39" w:rsidRPr="0074647D" w:rsidRDefault="0074647D" w:rsidP="0074647D">
      <w:pPr>
        <w:spacing w:line="360" w:lineRule="auto"/>
        <w:jc w:val="both"/>
        <w:rPr>
          <w:sz w:val="28"/>
          <w:szCs w:val="28"/>
          <w:lang w:eastAsia="en-US"/>
        </w:rPr>
      </w:pPr>
      <w:r w:rsidRPr="0074647D">
        <w:rPr>
          <w:sz w:val="28"/>
          <w:szCs w:val="28"/>
          <w:lang w:eastAsia="en-US"/>
        </w:rPr>
        <w:t xml:space="preserve">13. </w:t>
      </w:r>
      <w:proofErr w:type="spellStart"/>
      <w:r w:rsidRPr="0074647D">
        <w:rPr>
          <w:sz w:val="28"/>
          <w:szCs w:val="28"/>
          <w:lang w:eastAsia="en-US"/>
        </w:rPr>
        <w:t>Чишти</w:t>
      </w:r>
      <w:proofErr w:type="spellEnd"/>
      <w:r w:rsidRPr="0074647D">
        <w:rPr>
          <w:sz w:val="28"/>
          <w:szCs w:val="28"/>
          <w:lang w:eastAsia="en-US"/>
        </w:rPr>
        <w:t xml:space="preserve">, С. Финтех. Путеводитель по новейшим финансовым </w:t>
      </w:r>
      <w:proofErr w:type="gramStart"/>
      <w:r w:rsidRPr="0074647D">
        <w:rPr>
          <w:sz w:val="28"/>
          <w:szCs w:val="28"/>
          <w:lang w:eastAsia="en-US"/>
        </w:rPr>
        <w:t>технологиям :</w:t>
      </w:r>
      <w:proofErr w:type="gramEnd"/>
      <w:r w:rsidRPr="0074647D">
        <w:rPr>
          <w:sz w:val="28"/>
          <w:szCs w:val="28"/>
          <w:lang w:eastAsia="en-US"/>
        </w:rPr>
        <w:t xml:space="preserve"> пер. с англ. / С. </w:t>
      </w:r>
      <w:proofErr w:type="spellStart"/>
      <w:r w:rsidRPr="0074647D">
        <w:rPr>
          <w:sz w:val="28"/>
          <w:szCs w:val="28"/>
          <w:lang w:eastAsia="en-US"/>
        </w:rPr>
        <w:t>Чишти</w:t>
      </w:r>
      <w:proofErr w:type="spellEnd"/>
      <w:r w:rsidRPr="0074647D">
        <w:rPr>
          <w:sz w:val="28"/>
          <w:szCs w:val="28"/>
          <w:lang w:eastAsia="en-US"/>
        </w:rPr>
        <w:t xml:space="preserve">, Я. </w:t>
      </w:r>
      <w:proofErr w:type="spellStart"/>
      <w:r w:rsidRPr="0074647D">
        <w:rPr>
          <w:sz w:val="28"/>
          <w:szCs w:val="28"/>
          <w:lang w:eastAsia="en-US"/>
        </w:rPr>
        <w:t>Барберис</w:t>
      </w:r>
      <w:proofErr w:type="spellEnd"/>
      <w:r w:rsidRPr="0074647D">
        <w:rPr>
          <w:sz w:val="28"/>
          <w:szCs w:val="28"/>
          <w:lang w:eastAsia="en-US"/>
        </w:rPr>
        <w:t xml:space="preserve">. — </w:t>
      </w:r>
      <w:proofErr w:type="gramStart"/>
      <w:r w:rsidRPr="0074647D">
        <w:rPr>
          <w:sz w:val="28"/>
          <w:szCs w:val="28"/>
          <w:lang w:eastAsia="en-US"/>
        </w:rPr>
        <w:t>Москва :</w:t>
      </w:r>
      <w:proofErr w:type="gramEnd"/>
      <w:r w:rsidRPr="0074647D">
        <w:rPr>
          <w:sz w:val="28"/>
          <w:szCs w:val="28"/>
          <w:lang w:eastAsia="en-US"/>
        </w:rPr>
        <w:t xml:space="preserve"> Альпина </w:t>
      </w:r>
      <w:proofErr w:type="spellStart"/>
      <w:r w:rsidRPr="0074647D">
        <w:rPr>
          <w:sz w:val="28"/>
          <w:szCs w:val="28"/>
          <w:lang w:eastAsia="en-US"/>
        </w:rPr>
        <w:t>Паблишер</w:t>
      </w:r>
      <w:proofErr w:type="spellEnd"/>
      <w:r w:rsidRPr="0074647D">
        <w:rPr>
          <w:sz w:val="28"/>
          <w:szCs w:val="28"/>
          <w:lang w:eastAsia="en-US"/>
        </w:rPr>
        <w:t xml:space="preserve">, 2017. — 343 с. — ЭБС ALPINA DIGITAL. — URL: https://finunivers.alpinadigital.ru/book/11534 (дата обращения: 16.03.2023). — </w:t>
      </w:r>
      <w:proofErr w:type="gramStart"/>
      <w:r w:rsidRPr="0074647D">
        <w:rPr>
          <w:sz w:val="28"/>
          <w:szCs w:val="28"/>
          <w:lang w:eastAsia="en-US"/>
        </w:rPr>
        <w:t>Текст :</w:t>
      </w:r>
      <w:proofErr w:type="gramEnd"/>
      <w:r w:rsidRPr="0074647D">
        <w:rPr>
          <w:sz w:val="28"/>
          <w:szCs w:val="28"/>
          <w:lang w:eastAsia="en-US"/>
        </w:rPr>
        <w:t xml:space="preserve"> электронный.</w:t>
      </w:r>
    </w:p>
    <w:p w:rsidR="001E1A39" w:rsidRPr="0074647D" w:rsidRDefault="0074647D" w:rsidP="0074647D">
      <w:pPr>
        <w:spacing w:line="360" w:lineRule="auto"/>
        <w:jc w:val="both"/>
        <w:rPr>
          <w:sz w:val="28"/>
          <w:szCs w:val="28"/>
          <w:lang w:eastAsia="en-US"/>
        </w:rPr>
      </w:pPr>
      <w:r w:rsidRPr="0074647D">
        <w:rPr>
          <w:sz w:val="28"/>
          <w:szCs w:val="28"/>
          <w:lang w:eastAsia="en-US"/>
        </w:rPr>
        <w:t xml:space="preserve">14. Доверие к участникам финансового рынка: модели его оценки и повышения в условиях цифровой </w:t>
      </w:r>
      <w:proofErr w:type="gramStart"/>
      <w:r w:rsidRPr="0074647D">
        <w:rPr>
          <w:sz w:val="28"/>
          <w:szCs w:val="28"/>
          <w:lang w:eastAsia="en-US"/>
        </w:rPr>
        <w:t>трансформации :</w:t>
      </w:r>
      <w:proofErr w:type="gramEnd"/>
      <w:r w:rsidRPr="0074647D">
        <w:rPr>
          <w:sz w:val="28"/>
          <w:szCs w:val="28"/>
          <w:lang w:eastAsia="en-US"/>
        </w:rPr>
        <w:t xml:space="preserve"> монография / Н. И. </w:t>
      </w:r>
      <w:proofErr w:type="spellStart"/>
      <w:r w:rsidRPr="0074647D">
        <w:rPr>
          <w:sz w:val="28"/>
          <w:szCs w:val="28"/>
          <w:lang w:eastAsia="en-US"/>
        </w:rPr>
        <w:t>Валенцева</w:t>
      </w:r>
      <w:proofErr w:type="spellEnd"/>
      <w:r w:rsidRPr="0074647D">
        <w:rPr>
          <w:sz w:val="28"/>
          <w:szCs w:val="28"/>
          <w:lang w:eastAsia="en-US"/>
        </w:rPr>
        <w:t xml:space="preserve">, И. В. Ларионова, О. С. Рудакова [и др.] ; под ред. О. И. Лаврушина ; </w:t>
      </w:r>
      <w:proofErr w:type="spellStart"/>
      <w:r w:rsidRPr="0074647D">
        <w:rPr>
          <w:sz w:val="28"/>
          <w:szCs w:val="28"/>
          <w:lang w:eastAsia="en-US"/>
        </w:rPr>
        <w:t>Финуниверситет</w:t>
      </w:r>
      <w:proofErr w:type="spellEnd"/>
      <w:r w:rsidRPr="0074647D">
        <w:rPr>
          <w:sz w:val="28"/>
          <w:szCs w:val="28"/>
          <w:lang w:eastAsia="en-US"/>
        </w:rPr>
        <w:t xml:space="preserve">. — </w:t>
      </w:r>
      <w:proofErr w:type="gramStart"/>
      <w:r w:rsidRPr="0074647D">
        <w:rPr>
          <w:sz w:val="28"/>
          <w:szCs w:val="28"/>
          <w:lang w:eastAsia="en-US"/>
        </w:rPr>
        <w:t>Москва :</w:t>
      </w:r>
      <w:proofErr w:type="gramEnd"/>
      <w:r w:rsidRPr="0074647D">
        <w:rPr>
          <w:sz w:val="28"/>
          <w:szCs w:val="28"/>
          <w:lang w:eastAsia="en-US"/>
        </w:rPr>
        <w:t xml:space="preserve"> </w:t>
      </w:r>
      <w:proofErr w:type="spellStart"/>
      <w:r w:rsidRPr="0074647D">
        <w:rPr>
          <w:sz w:val="28"/>
          <w:szCs w:val="28"/>
          <w:lang w:eastAsia="en-US"/>
        </w:rPr>
        <w:t>КноРус</w:t>
      </w:r>
      <w:proofErr w:type="spellEnd"/>
      <w:r w:rsidRPr="0074647D">
        <w:rPr>
          <w:sz w:val="28"/>
          <w:szCs w:val="28"/>
          <w:lang w:eastAsia="en-US"/>
        </w:rPr>
        <w:t xml:space="preserve">, 2021. — 230 с. — ЭБС BOOK.RU. — URL: https://book.ru/book/941526 (дата обращения: 21.03.2023). — </w:t>
      </w:r>
      <w:proofErr w:type="gramStart"/>
      <w:r w:rsidRPr="0074647D">
        <w:rPr>
          <w:sz w:val="28"/>
          <w:szCs w:val="28"/>
          <w:lang w:eastAsia="en-US"/>
        </w:rPr>
        <w:t>Текст :</w:t>
      </w:r>
      <w:proofErr w:type="gramEnd"/>
      <w:r w:rsidRPr="0074647D">
        <w:rPr>
          <w:sz w:val="28"/>
          <w:szCs w:val="28"/>
          <w:lang w:eastAsia="en-US"/>
        </w:rPr>
        <w:t xml:space="preserve"> электронный.</w:t>
      </w:r>
    </w:p>
    <w:p w:rsidR="001E1A39" w:rsidRPr="0074647D" w:rsidRDefault="0074647D" w:rsidP="0074647D">
      <w:pPr>
        <w:spacing w:line="360" w:lineRule="auto"/>
        <w:jc w:val="both"/>
        <w:rPr>
          <w:sz w:val="28"/>
          <w:szCs w:val="28"/>
        </w:rPr>
      </w:pPr>
      <w:r w:rsidRPr="0074647D">
        <w:rPr>
          <w:sz w:val="28"/>
          <w:szCs w:val="28"/>
          <w:lang w:eastAsia="en-US"/>
        </w:rPr>
        <w:t xml:space="preserve">15. Исаев, Р. А. Секреты успешных банков: бизнес-процессы и </w:t>
      </w:r>
      <w:proofErr w:type="gramStart"/>
      <w:r w:rsidRPr="0074647D">
        <w:rPr>
          <w:sz w:val="28"/>
          <w:szCs w:val="28"/>
          <w:lang w:eastAsia="en-US"/>
        </w:rPr>
        <w:t>технологии :</w:t>
      </w:r>
      <w:proofErr w:type="gramEnd"/>
      <w:r w:rsidRPr="0074647D">
        <w:rPr>
          <w:sz w:val="28"/>
          <w:szCs w:val="28"/>
          <w:lang w:eastAsia="en-US"/>
        </w:rPr>
        <w:t xml:space="preserve"> пособие / Р. А. Исаев. — 2-е изд., </w:t>
      </w:r>
      <w:proofErr w:type="spellStart"/>
      <w:r w:rsidRPr="0074647D">
        <w:rPr>
          <w:sz w:val="28"/>
          <w:szCs w:val="28"/>
          <w:lang w:eastAsia="en-US"/>
        </w:rPr>
        <w:t>перераб</w:t>
      </w:r>
      <w:proofErr w:type="spellEnd"/>
      <w:r w:rsidRPr="0074647D">
        <w:rPr>
          <w:sz w:val="28"/>
          <w:szCs w:val="28"/>
          <w:lang w:eastAsia="en-US"/>
        </w:rPr>
        <w:t xml:space="preserve">. и доп. — </w:t>
      </w:r>
      <w:proofErr w:type="gramStart"/>
      <w:r w:rsidRPr="0074647D">
        <w:rPr>
          <w:sz w:val="28"/>
          <w:szCs w:val="28"/>
          <w:lang w:eastAsia="en-US"/>
        </w:rPr>
        <w:t>Москва :</w:t>
      </w:r>
      <w:proofErr w:type="gramEnd"/>
      <w:r w:rsidRPr="0074647D">
        <w:rPr>
          <w:sz w:val="28"/>
          <w:szCs w:val="28"/>
          <w:lang w:eastAsia="en-US"/>
        </w:rPr>
        <w:t xml:space="preserve"> ИНФРА-М, 2022. — 222 с. — ISBN 978-5-16-010471-3.</w:t>
      </w:r>
      <w:r w:rsidRPr="0074647D">
        <w:rPr>
          <w:sz w:val="28"/>
          <w:szCs w:val="28"/>
        </w:rPr>
        <w:t xml:space="preserve"> </w:t>
      </w:r>
      <w:r w:rsidRPr="0074647D">
        <w:rPr>
          <w:sz w:val="28"/>
          <w:szCs w:val="28"/>
          <w:lang w:eastAsia="en-US"/>
        </w:rPr>
        <w:t xml:space="preserve">— ЭБС </w:t>
      </w:r>
      <w:proofErr w:type="spellStart"/>
      <w:r w:rsidRPr="0074647D">
        <w:rPr>
          <w:sz w:val="28"/>
          <w:szCs w:val="28"/>
          <w:lang w:val="en-US" w:eastAsia="en-US"/>
        </w:rPr>
        <w:t>Znanium</w:t>
      </w:r>
      <w:proofErr w:type="spellEnd"/>
      <w:r w:rsidRPr="0074647D">
        <w:rPr>
          <w:sz w:val="28"/>
          <w:szCs w:val="28"/>
          <w:lang w:eastAsia="en-US"/>
        </w:rPr>
        <w:t>.</w:t>
      </w:r>
      <w:r w:rsidRPr="0074647D">
        <w:rPr>
          <w:sz w:val="28"/>
          <w:szCs w:val="28"/>
          <w:lang w:val="en-US" w:eastAsia="en-US"/>
        </w:rPr>
        <w:t>com</w:t>
      </w:r>
      <w:r w:rsidRPr="0074647D">
        <w:rPr>
          <w:sz w:val="28"/>
          <w:szCs w:val="28"/>
          <w:lang w:eastAsia="en-US"/>
        </w:rPr>
        <w:t xml:space="preserve">. — URL: https://znanium.com/catalog/product/1861789 (дата обращения: 21.03.2023). — </w:t>
      </w:r>
      <w:proofErr w:type="gramStart"/>
      <w:r w:rsidRPr="0074647D">
        <w:rPr>
          <w:sz w:val="28"/>
          <w:szCs w:val="28"/>
          <w:lang w:eastAsia="en-US"/>
        </w:rPr>
        <w:t>Текст :</w:t>
      </w:r>
      <w:proofErr w:type="gramEnd"/>
      <w:r w:rsidRPr="0074647D">
        <w:rPr>
          <w:sz w:val="28"/>
          <w:szCs w:val="28"/>
          <w:lang w:eastAsia="en-US"/>
        </w:rPr>
        <w:t xml:space="preserve"> электронный.</w:t>
      </w:r>
    </w:p>
    <w:p w:rsidR="001E1A39" w:rsidRDefault="0074647D" w:rsidP="0074647D">
      <w:pPr>
        <w:spacing w:line="360" w:lineRule="auto"/>
        <w:jc w:val="both"/>
        <w:outlineLvl w:val="0"/>
        <w:rPr>
          <w:sz w:val="28"/>
          <w:szCs w:val="28"/>
        </w:rPr>
      </w:pPr>
      <w:r>
        <w:rPr>
          <w:sz w:val="28"/>
          <w:szCs w:val="28"/>
        </w:rPr>
        <w:t xml:space="preserve">16. Кибербезопасность в условиях электронного </w:t>
      </w:r>
      <w:proofErr w:type="gramStart"/>
      <w:r>
        <w:rPr>
          <w:sz w:val="28"/>
          <w:szCs w:val="28"/>
        </w:rPr>
        <w:t>банкинга :</w:t>
      </w:r>
      <w:proofErr w:type="gramEnd"/>
      <w:r>
        <w:rPr>
          <w:sz w:val="28"/>
          <w:szCs w:val="28"/>
        </w:rPr>
        <w:t xml:space="preserve"> практическое пособие / А. А. </w:t>
      </w:r>
      <w:proofErr w:type="spellStart"/>
      <w:r>
        <w:rPr>
          <w:sz w:val="28"/>
          <w:szCs w:val="28"/>
        </w:rPr>
        <w:t>Бердюгин</w:t>
      </w:r>
      <w:proofErr w:type="spellEnd"/>
      <w:r>
        <w:rPr>
          <w:sz w:val="28"/>
          <w:szCs w:val="28"/>
        </w:rPr>
        <w:t xml:space="preserve">, А. Б. Дудка, С. В. </w:t>
      </w:r>
      <w:proofErr w:type="spellStart"/>
      <w:r>
        <w:rPr>
          <w:sz w:val="28"/>
          <w:szCs w:val="28"/>
        </w:rPr>
        <w:t>Конявская</w:t>
      </w:r>
      <w:proofErr w:type="spellEnd"/>
      <w:r>
        <w:rPr>
          <w:sz w:val="28"/>
          <w:szCs w:val="28"/>
        </w:rPr>
        <w:t xml:space="preserve"> [и др.] ; под ред. П. В. </w:t>
      </w:r>
      <w:proofErr w:type="spellStart"/>
      <w:r>
        <w:rPr>
          <w:sz w:val="28"/>
          <w:szCs w:val="28"/>
        </w:rPr>
        <w:t>Ревенкова</w:t>
      </w:r>
      <w:proofErr w:type="spellEnd"/>
      <w:r>
        <w:rPr>
          <w:sz w:val="28"/>
          <w:szCs w:val="28"/>
        </w:rPr>
        <w:t xml:space="preserve">. — </w:t>
      </w:r>
      <w:proofErr w:type="gramStart"/>
      <w:r>
        <w:rPr>
          <w:sz w:val="28"/>
          <w:szCs w:val="28"/>
        </w:rPr>
        <w:t>Москва :</w:t>
      </w:r>
      <w:proofErr w:type="gramEnd"/>
      <w:r>
        <w:rPr>
          <w:sz w:val="28"/>
          <w:szCs w:val="28"/>
        </w:rPr>
        <w:t xml:space="preserve"> Прометей, 2020. — 522 с. — ISBN 978-5-907244-61-0. — ЭБС Znanium.com. — URL: https://znanium.com/catalog/product/1284190 (дата обращения: 21.03.2023). — </w:t>
      </w:r>
      <w:proofErr w:type="gramStart"/>
      <w:r>
        <w:rPr>
          <w:sz w:val="28"/>
          <w:szCs w:val="28"/>
        </w:rPr>
        <w:t>Текст :</w:t>
      </w:r>
      <w:proofErr w:type="gramEnd"/>
      <w:r>
        <w:rPr>
          <w:sz w:val="28"/>
          <w:szCs w:val="28"/>
        </w:rPr>
        <w:t xml:space="preserve"> электронный. </w:t>
      </w:r>
    </w:p>
    <w:p w:rsidR="001E1A39" w:rsidRDefault="0074647D" w:rsidP="0074647D">
      <w:pPr>
        <w:spacing w:line="360" w:lineRule="auto"/>
        <w:jc w:val="both"/>
        <w:outlineLvl w:val="0"/>
        <w:rPr>
          <w:sz w:val="28"/>
          <w:szCs w:val="28"/>
        </w:rPr>
      </w:pPr>
      <w:r>
        <w:rPr>
          <w:sz w:val="28"/>
          <w:szCs w:val="28"/>
          <w:lang w:eastAsia="en-US"/>
        </w:rPr>
        <w:t xml:space="preserve">17. Морозко, Н. И. Основные тренды развития индустрии финансовых технологий : монография / Н. И. Морозко, В. Ю. Диденко.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Русайнс</w:t>
      </w:r>
      <w:proofErr w:type="spellEnd"/>
      <w:r>
        <w:rPr>
          <w:sz w:val="28"/>
          <w:szCs w:val="28"/>
          <w:lang w:eastAsia="en-US"/>
        </w:rPr>
        <w:t xml:space="preserve">, 2021. — 175 с. — ISBN 978-5-4365-7246-8. — ЭБС BOOK.RU. — URL: https://book.ru/book/940301 (дата обращения: 21.03.2023). — </w:t>
      </w:r>
      <w:proofErr w:type="gramStart"/>
      <w:r>
        <w:rPr>
          <w:sz w:val="28"/>
          <w:szCs w:val="28"/>
          <w:lang w:eastAsia="en-US"/>
        </w:rPr>
        <w:t>Текст :</w:t>
      </w:r>
      <w:proofErr w:type="gramEnd"/>
      <w:r>
        <w:rPr>
          <w:sz w:val="28"/>
          <w:szCs w:val="28"/>
          <w:lang w:eastAsia="en-US"/>
        </w:rPr>
        <w:t xml:space="preserve"> электронный. </w:t>
      </w:r>
      <w:bookmarkStart w:id="51" w:name="_Toc86962629"/>
    </w:p>
    <w:p w:rsidR="001E1A39" w:rsidRDefault="0074647D" w:rsidP="008A5FE8">
      <w:pPr>
        <w:ind w:left="720"/>
        <w:jc w:val="both"/>
        <w:outlineLvl w:val="0"/>
        <w:rPr>
          <w:b/>
          <w:sz w:val="28"/>
          <w:szCs w:val="28"/>
        </w:rPr>
      </w:pPr>
      <w:r>
        <w:rPr>
          <w:b/>
          <w:sz w:val="28"/>
          <w:szCs w:val="28"/>
        </w:rPr>
        <w:lastRenderedPageBreak/>
        <w:t>9. Перечень ресурсов информационно-телекоммуникационной сети «Интернет», необходимых для освоения дисциплины</w:t>
      </w:r>
      <w:bookmarkEnd w:id="51"/>
      <w:r>
        <w:rPr>
          <w:b/>
          <w:sz w:val="28"/>
          <w:szCs w:val="28"/>
        </w:rPr>
        <w:t xml:space="preserve"> </w:t>
      </w:r>
    </w:p>
    <w:p w:rsidR="008A5FE8" w:rsidRDefault="008A5FE8" w:rsidP="008A5FE8">
      <w:pPr>
        <w:ind w:left="720"/>
        <w:jc w:val="both"/>
        <w:outlineLvl w:val="0"/>
        <w:rPr>
          <w:sz w:val="28"/>
          <w:szCs w:val="28"/>
        </w:rPr>
      </w:pPr>
    </w:p>
    <w:p w:rsidR="001E1A39" w:rsidRDefault="008A5FE8">
      <w:pPr>
        <w:tabs>
          <w:tab w:val="left" w:pos="871"/>
        </w:tabs>
        <w:spacing w:line="360" w:lineRule="auto"/>
        <w:ind w:left="113"/>
        <w:rPr>
          <w:sz w:val="28"/>
          <w:szCs w:val="28"/>
        </w:rPr>
      </w:pPr>
      <w:r>
        <w:rPr>
          <w:sz w:val="28"/>
          <w:szCs w:val="28"/>
          <w:lang w:eastAsia="en-US"/>
        </w:rPr>
        <w:t xml:space="preserve">            </w:t>
      </w:r>
      <w:r w:rsidR="0074647D" w:rsidRPr="0074647D">
        <w:rPr>
          <w:sz w:val="28"/>
          <w:szCs w:val="28"/>
          <w:lang w:eastAsia="en-US"/>
        </w:rPr>
        <w:t xml:space="preserve">1. </w:t>
      </w:r>
      <w:proofErr w:type="gramStart"/>
      <w:r w:rsidR="0074647D">
        <w:rPr>
          <w:sz w:val="28"/>
          <w:szCs w:val="28"/>
          <w:lang w:val="en-US" w:eastAsia="en-US"/>
        </w:rPr>
        <w:t>URL</w:t>
      </w:r>
      <w:r w:rsidR="0074647D">
        <w:rPr>
          <w:sz w:val="28"/>
          <w:szCs w:val="28"/>
          <w:lang w:eastAsia="en-US"/>
        </w:rPr>
        <w:t>:</w:t>
      </w:r>
      <w:r w:rsidR="0074647D">
        <w:rPr>
          <w:sz w:val="28"/>
          <w:szCs w:val="28"/>
          <w:lang w:val="en-US" w:eastAsia="en-US"/>
        </w:rPr>
        <w:t>http</w:t>
      </w:r>
      <w:r w:rsidR="0074647D">
        <w:rPr>
          <w:sz w:val="28"/>
          <w:szCs w:val="28"/>
          <w:lang w:eastAsia="en-US"/>
        </w:rPr>
        <w:t>//</w:t>
      </w:r>
      <w:r w:rsidR="0074647D">
        <w:rPr>
          <w:sz w:val="28"/>
          <w:szCs w:val="28"/>
          <w:lang w:val="en-US" w:eastAsia="en-US"/>
        </w:rPr>
        <w:t>www</w:t>
      </w:r>
      <w:r w:rsidR="0074647D">
        <w:rPr>
          <w:sz w:val="28"/>
          <w:szCs w:val="28"/>
          <w:lang w:eastAsia="en-US"/>
        </w:rPr>
        <w:t>.</w:t>
      </w:r>
      <w:r w:rsidR="0074647D">
        <w:rPr>
          <w:sz w:val="28"/>
          <w:szCs w:val="28"/>
          <w:lang w:val="en-US" w:eastAsia="en-US"/>
        </w:rPr>
        <w:t>it</w:t>
      </w:r>
      <w:r w:rsidR="0074647D">
        <w:rPr>
          <w:sz w:val="28"/>
          <w:szCs w:val="28"/>
          <w:lang w:eastAsia="en-US"/>
        </w:rPr>
        <w:t>-</w:t>
      </w:r>
      <w:r w:rsidR="0074647D">
        <w:rPr>
          <w:sz w:val="28"/>
          <w:szCs w:val="28"/>
          <w:lang w:val="en-US" w:eastAsia="en-US"/>
        </w:rPr>
        <w:t>finance</w:t>
      </w:r>
      <w:r w:rsidR="0074647D">
        <w:rPr>
          <w:sz w:val="28"/>
          <w:szCs w:val="28"/>
          <w:lang w:eastAsia="en-US"/>
        </w:rPr>
        <w:t>.</w:t>
      </w:r>
      <w:r w:rsidR="0074647D">
        <w:rPr>
          <w:sz w:val="28"/>
          <w:szCs w:val="28"/>
          <w:lang w:val="en-US" w:eastAsia="en-US"/>
        </w:rPr>
        <w:t>com</w:t>
      </w:r>
      <w:proofErr w:type="gramEnd"/>
      <w:r w:rsidR="0074647D">
        <w:rPr>
          <w:sz w:val="28"/>
          <w:szCs w:val="28"/>
          <w:lang w:eastAsia="en-US"/>
        </w:rPr>
        <w:t xml:space="preserve"> </w:t>
      </w:r>
      <w:r w:rsidR="0074647D">
        <w:rPr>
          <w:sz w:val="28"/>
          <w:szCs w:val="28"/>
        </w:rPr>
        <w:t>- Информационные технологии в финансах</w:t>
      </w:r>
    </w:p>
    <w:p w:rsidR="001E1A39" w:rsidRDefault="0074647D">
      <w:pPr>
        <w:tabs>
          <w:tab w:val="left" w:pos="910"/>
        </w:tabs>
        <w:spacing w:line="360" w:lineRule="auto"/>
        <w:ind w:left="786"/>
        <w:rPr>
          <w:sz w:val="28"/>
          <w:szCs w:val="28"/>
        </w:rPr>
      </w:pPr>
      <w:r w:rsidRPr="0074647D">
        <w:rPr>
          <w:sz w:val="28"/>
          <w:szCs w:val="28"/>
          <w:lang w:eastAsia="en-US"/>
        </w:rPr>
        <w:t xml:space="preserve">  2. </w:t>
      </w:r>
      <w:proofErr w:type="gramStart"/>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proofErr w:type="spellStart"/>
      <w:r>
        <w:rPr>
          <w:sz w:val="28"/>
          <w:szCs w:val="28"/>
          <w:lang w:val="en-US" w:eastAsia="en-US"/>
        </w:rPr>
        <w:t>rbk</w:t>
      </w:r>
      <w:proofErr w:type="spellEnd"/>
      <w:r>
        <w:rPr>
          <w:sz w:val="28"/>
          <w:szCs w:val="28"/>
          <w:lang w:eastAsia="en-US"/>
        </w:rPr>
        <w:t>.</w:t>
      </w:r>
      <w:proofErr w:type="spellStart"/>
      <w:r>
        <w:rPr>
          <w:sz w:val="28"/>
          <w:szCs w:val="28"/>
          <w:lang w:val="en-US" w:eastAsia="en-US"/>
        </w:rPr>
        <w:t>ru</w:t>
      </w:r>
      <w:proofErr w:type="spellEnd"/>
      <w:proofErr w:type="gramEnd"/>
      <w:r>
        <w:rPr>
          <w:sz w:val="28"/>
          <w:szCs w:val="28"/>
          <w:lang w:eastAsia="en-US"/>
        </w:rPr>
        <w:t xml:space="preserve"> </w:t>
      </w:r>
      <w:r>
        <w:rPr>
          <w:sz w:val="28"/>
          <w:szCs w:val="28"/>
        </w:rPr>
        <w:t xml:space="preserve">- Официальный сайт </w:t>
      </w:r>
      <w:proofErr w:type="spellStart"/>
      <w:r>
        <w:rPr>
          <w:sz w:val="28"/>
          <w:szCs w:val="28"/>
        </w:rPr>
        <w:t>РосБизнесКонсалтинг</w:t>
      </w:r>
      <w:proofErr w:type="spellEnd"/>
    </w:p>
    <w:p w:rsidR="001E1A39" w:rsidRDefault="0074647D">
      <w:pPr>
        <w:tabs>
          <w:tab w:val="left" w:pos="910"/>
        </w:tabs>
        <w:spacing w:line="360" w:lineRule="auto"/>
        <w:ind w:left="786"/>
        <w:rPr>
          <w:sz w:val="28"/>
          <w:szCs w:val="28"/>
        </w:rPr>
      </w:pPr>
      <w:r w:rsidRPr="0074647D">
        <w:rPr>
          <w:sz w:val="28"/>
          <w:szCs w:val="28"/>
          <w:lang w:eastAsia="en-US"/>
        </w:rPr>
        <w:t xml:space="preserve">  3.  </w:t>
      </w:r>
      <w:proofErr w:type="gramStart"/>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arb</w:t>
      </w:r>
      <w:r>
        <w:rPr>
          <w:sz w:val="28"/>
          <w:szCs w:val="28"/>
          <w:lang w:eastAsia="en-US"/>
        </w:rPr>
        <w:t>.</w:t>
      </w:r>
      <w:proofErr w:type="spellStart"/>
      <w:r>
        <w:rPr>
          <w:sz w:val="28"/>
          <w:szCs w:val="28"/>
          <w:lang w:val="en-US" w:eastAsia="en-US"/>
        </w:rPr>
        <w:t>ru</w:t>
      </w:r>
      <w:proofErr w:type="spellEnd"/>
      <w:proofErr w:type="gramEnd"/>
      <w:r>
        <w:rPr>
          <w:sz w:val="28"/>
          <w:szCs w:val="28"/>
          <w:lang w:eastAsia="en-US"/>
        </w:rPr>
        <w:t xml:space="preserve"> </w:t>
      </w:r>
      <w:r>
        <w:rPr>
          <w:sz w:val="28"/>
          <w:szCs w:val="28"/>
        </w:rPr>
        <w:t>- Официальный сайт Ассоциации российских банков</w:t>
      </w:r>
    </w:p>
    <w:p w:rsidR="001E1A39" w:rsidRDefault="0074647D">
      <w:pPr>
        <w:shd w:val="clear" w:color="auto" w:fill="FFFFFF"/>
        <w:tabs>
          <w:tab w:val="left" w:pos="910"/>
        </w:tabs>
        <w:spacing w:line="360" w:lineRule="auto"/>
        <w:ind w:left="786"/>
        <w:rPr>
          <w:sz w:val="28"/>
          <w:szCs w:val="28"/>
        </w:rPr>
      </w:pPr>
      <w:r>
        <w:rPr>
          <w:sz w:val="28"/>
          <w:szCs w:val="28"/>
        </w:rPr>
        <w:t xml:space="preserve">  4.  </w:t>
      </w:r>
      <w:proofErr w:type="gramStart"/>
      <w:r>
        <w:rPr>
          <w:sz w:val="28"/>
          <w:szCs w:val="28"/>
        </w:rPr>
        <w:t>URL:http://futurebanking.ru</w:t>
      </w:r>
      <w:proofErr w:type="gramEnd"/>
      <w:r>
        <w:rPr>
          <w:sz w:val="28"/>
          <w:szCs w:val="28"/>
        </w:rPr>
        <w:t xml:space="preserve"> - Официальный сайт ООО «Регламент- Медиа»</w:t>
      </w:r>
    </w:p>
    <w:p w:rsidR="001E1A39" w:rsidRDefault="0074647D">
      <w:pPr>
        <w:shd w:val="clear" w:color="auto" w:fill="FFFFFF"/>
        <w:tabs>
          <w:tab w:val="left" w:pos="910"/>
        </w:tabs>
        <w:spacing w:line="360" w:lineRule="auto"/>
        <w:ind w:left="786"/>
        <w:rPr>
          <w:sz w:val="28"/>
          <w:szCs w:val="28"/>
        </w:rPr>
      </w:pPr>
      <w:r>
        <w:rPr>
          <w:sz w:val="28"/>
          <w:szCs w:val="28"/>
        </w:rPr>
        <w:t xml:space="preserve">  5.  </w:t>
      </w:r>
      <w:proofErr w:type="gramStart"/>
      <w:r>
        <w:rPr>
          <w:sz w:val="28"/>
          <w:szCs w:val="28"/>
        </w:rPr>
        <w:t>URL:http://www.banki.ru</w:t>
      </w:r>
      <w:proofErr w:type="gramEnd"/>
      <w:r>
        <w:rPr>
          <w:sz w:val="28"/>
          <w:szCs w:val="28"/>
        </w:rPr>
        <w:t xml:space="preserve"> - Официальный сайт ИА «</w:t>
      </w:r>
      <w:proofErr w:type="spellStart"/>
      <w:r>
        <w:rPr>
          <w:sz w:val="28"/>
          <w:szCs w:val="28"/>
        </w:rPr>
        <w:t>Банки.ру</w:t>
      </w:r>
      <w:proofErr w:type="spellEnd"/>
      <w:r>
        <w:rPr>
          <w:sz w:val="28"/>
          <w:szCs w:val="28"/>
        </w:rPr>
        <w:t>»</w:t>
      </w:r>
    </w:p>
    <w:p w:rsidR="001E1A39" w:rsidRDefault="0074647D">
      <w:pPr>
        <w:shd w:val="clear" w:color="auto" w:fill="FFFFFF"/>
        <w:tabs>
          <w:tab w:val="left" w:pos="910"/>
        </w:tabs>
        <w:spacing w:line="360" w:lineRule="auto"/>
        <w:ind w:left="786"/>
        <w:rPr>
          <w:sz w:val="28"/>
          <w:szCs w:val="28"/>
        </w:rPr>
      </w:pPr>
      <w:r>
        <w:rPr>
          <w:sz w:val="28"/>
          <w:szCs w:val="28"/>
        </w:rPr>
        <w:t xml:space="preserve">  6.  </w:t>
      </w:r>
      <w:proofErr w:type="gramStart"/>
      <w:r>
        <w:rPr>
          <w:sz w:val="28"/>
          <w:szCs w:val="28"/>
        </w:rPr>
        <w:t>URL:http://www.cbr.ru</w:t>
      </w:r>
      <w:proofErr w:type="gramEnd"/>
      <w:r>
        <w:rPr>
          <w:sz w:val="28"/>
          <w:szCs w:val="28"/>
        </w:rPr>
        <w:t xml:space="preserve"> - Официальный сайт Банка России</w:t>
      </w:r>
    </w:p>
    <w:p w:rsidR="001E1A39" w:rsidRDefault="0074647D">
      <w:pPr>
        <w:shd w:val="clear" w:color="auto" w:fill="FFFFFF"/>
        <w:tabs>
          <w:tab w:val="left" w:pos="910"/>
        </w:tabs>
        <w:spacing w:line="360" w:lineRule="auto"/>
        <w:ind w:left="786"/>
        <w:rPr>
          <w:sz w:val="28"/>
          <w:szCs w:val="28"/>
        </w:rPr>
      </w:pPr>
      <w:r>
        <w:rPr>
          <w:sz w:val="28"/>
          <w:szCs w:val="28"/>
        </w:rPr>
        <w:t xml:space="preserve">  7.  </w:t>
      </w:r>
      <w:proofErr w:type="gramStart"/>
      <w:r>
        <w:rPr>
          <w:sz w:val="28"/>
          <w:szCs w:val="28"/>
        </w:rPr>
        <w:t>URL:http://www.fintechru.org</w:t>
      </w:r>
      <w:proofErr w:type="gramEnd"/>
      <w:r>
        <w:rPr>
          <w:sz w:val="28"/>
          <w:szCs w:val="28"/>
        </w:rPr>
        <w:t xml:space="preserve"> - Официальный сайт Ассоциации </w:t>
      </w:r>
      <w:proofErr w:type="spellStart"/>
      <w:r>
        <w:rPr>
          <w:sz w:val="28"/>
          <w:szCs w:val="28"/>
        </w:rPr>
        <w:t>ФинТех</w:t>
      </w:r>
      <w:proofErr w:type="spellEnd"/>
    </w:p>
    <w:p w:rsidR="001E1A39" w:rsidRDefault="0074647D">
      <w:pPr>
        <w:shd w:val="clear" w:color="auto" w:fill="FFFFFF"/>
        <w:tabs>
          <w:tab w:val="left" w:pos="910"/>
        </w:tabs>
        <w:spacing w:line="360" w:lineRule="auto"/>
        <w:ind w:left="786"/>
        <w:rPr>
          <w:sz w:val="28"/>
          <w:szCs w:val="28"/>
        </w:rPr>
      </w:pPr>
      <w:r>
        <w:rPr>
          <w:sz w:val="28"/>
          <w:szCs w:val="28"/>
        </w:rPr>
        <w:t xml:space="preserve">  8.   </w:t>
      </w:r>
      <w:proofErr w:type="gramStart"/>
      <w:r>
        <w:rPr>
          <w:sz w:val="28"/>
          <w:szCs w:val="28"/>
        </w:rPr>
        <w:t>URL:http://www.if24.ru</w:t>
      </w:r>
      <w:proofErr w:type="gramEnd"/>
      <w:r>
        <w:rPr>
          <w:sz w:val="28"/>
          <w:szCs w:val="28"/>
        </w:rPr>
        <w:tab/>
        <w:t>- Официальный сайт ООО «Инвест-Форсайт»</w:t>
      </w:r>
    </w:p>
    <w:p w:rsidR="001E1A39" w:rsidRDefault="0074647D">
      <w:pPr>
        <w:shd w:val="clear" w:color="auto" w:fill="FFFFFF"/>
        <w:tabs>
          <w:tab w:val="left" w:pos="910"/>
        </w:tabs>
        <w:spacing w:line="360" w:lineRule="auto"/>
        <w:ind w:left="786"/>
        <w:rPr>
          <w:sz w:val="28"/>
          <w:szCs w:val="28"/>
        </w:rPr>
      </w:pPr>
      <w:r>
        <w:rPr>
          <w:sz w:val="28"/>
          <w:szCs w:val="28"/>
        </w:rPr>
        <w:t xml:space="preserve">  9.   </w:t>
      </w:r>
      <w:proofErr w:type="gramStart"/>
      <w:r>
        <w:rPr>
          <w:sz w:val="28"/>
          <w:szCs w:val="28"/>
        </w:rPr>
        <w:t>URL:http://www.prime-tass.ru</w:t>
      </w:r>
      <w:proofErr w:type="gramEnd"/>
      <w:r>
        <w:rPr>
          <w:sz w:val="28"/>
          <w:szCs w:val="28"/>
        </w:rPr>
        <w:t xml:space="preserve"> - Агентство экономической информации «</w:t>
      </w:r>
      <w:proofErr w:type="spellStart"/>
      <w:r>
        <w:rPr>
          <w:sz w:val="28"/>
          <w:szCs w:val="28"/>
        </w:rPr>
        <w:t>Прайм-Тасс</w:t>
      </w:r>
      <w:proofErr w:type="spellEnd"/>
      <w:r>
        <w:rPr>
          <w:sz w:val="28"/>
          <w:szCs w:val="28"/>
        </w:rPr>
        <w:t>»</w:t>
      </w:r>
    </w:p>
    <w:p w:rsidR="001E1A39" w:rsidRDefault="0074647D">
      <w:pPr>
        <w:tabs>
          <w:tab w:val="left" w:pos="910"/>
        </w:tabs>
        <w:spacing w:line="360" w:lineRule="auto"/>
        <w:ind w:left="786"/>
        <w:rPr>
          <w:sz w:val="28"/>
          <w:szCs w:val="28"/>
        </w:rPr>
      </w:pPr>
      <w:r>
        <w:rPr>
          <w:sz w:val="28"/>
          <w:szCs w:val="28"/>
        </w:rPr>
        <w:t xml:space="preserve">  10.  </w:t>
      </w:r>
      <w:proofErr w:type="gramStart"/>
      <w:r>
        <w:rPr>
          <w:sz w:val="28"/>
          <w:szCs w:val="28"/>
        </w:rPr>
        <w:t>URL:http://www.tadviser.ru</w:t>
      </w:r>
      <w:proofErr w:type="gramEnd"/>
      <w:r>
        <w:rPr>
          <w:sz w:val="28"/>
          <w:szCs w:val="28"/>
        </w:rPr>
        <w:t xml:space="preserve"> - Официальный сайт «Tadviser.ru».</w:t>
      </w:r>
    </w:p>
    <w:p w:rsidR="001E1A39" w:rsidRDefault="0074647D">
      <w:pPr>
        <w:tabs>
          <w:tab w:val="left" w:pos="910"/>
        </w:tabs>
        <w:spacing w:line="360" w:lineRule="auto"/>
        <w:ind w:left="786"/>
        <w:rPr>
          <w:sz w:val="28"/>
          <w:szCs w:val="28"/>
        </w:rPr>
      </w:pPr>
      <w:r>
        <w:rPr>
          <w:sz w:val="28"/>
          <w:szCs w:val="28"/>
        </w:rPr>
        <w:t xml:space="preserve">  Электронные источники БИК:</w:t>
      </w:r>
    </w:p>
    <w:p w:rsidR="001E1A39" w:rsidRDefault="0074647D">
      <w:pPr>
        <w:numPr>
          <w:ilvl w:val="0"/>
          <w:numId w:val="3"/>
        </w:numPr>
        <w:spacing w:line="360" w:lineRule="auto"/>
        <w:contextualSpacing/>
        <w:jc w:val="both"/>
      </w:pPr>
      <w:r>
        <w:rPr>
          <w:color w:val="000000"/>
          <w:sz w:val="28"/>
          <w:szCs w:val="28"/>
        </w:rPr>
        <w:t xml:space="preserve">Электронная библиотека Финансового университета (ЭБ) </w:t>
      </w:r>
      <w:hyperlink r:id="rId9">
        <w:r>
          <w:rPr>
            <w:color w:val="000000"/>
            <w:sz w:val="28"/>
            <w:szCs w:val="28"/>
          </w:rPr>
          <w:t>http://elib.fa.ru/</w:t>
        </w:r>
      </w:hyperlink>
    </w:p>
    <w:p w:rsidR="001E1A39" w:rsidRDefault="0074647D">
      <w:pPr>
        <w:numPr>
          <w:ilvl w:val="0"/>
          <w:numId w:val="3"/>
        </w:numPr>
        <w:spacing w:line="360" w:lineRule="auto"/>
        <w:contextualSpacing/>
        <w:jc w:val="both"/>
      </w:pPr>
      <w:r>
        <w:rPr>
          <w:color w:val="000000"/>
          <w:sz w:val="28"/>
          <w:szCs w:val="28"/>
        </w:rPr>
        <w:t xml:space="preserve">Электронно-библиотечная система BOOK.RU - </w:t>
      </w:r>
      <w:hyperlink r:id="rId10">
        <w:r>
          <w:rPr>
            <w:color w:val="000000"/>
            <w:sz w:val="28"/>
            <w:szCs w:val="28"/>
          </w:rPr>
          <w:t>http://www.book.ru</w:t>
        </w:r>
      </w:hyperlink>
    </w:p>
    <w:p w:rsidR="001E1A39" w:rsidRDefault="0074647D">
      <w:pPr>
        <w:numPr>
          <w:ilvl w:val="0"/>
          <w:numId w:val="3"/>
        </w:numPr>
        <w:spacing w:line="360" w:lineRule="auto"/>
        <w:contextualSpacing/>
        <w:jc w:val="both"/>
      </w:pPr>
      <w:r>
        <w:rPr>
          <w:color w:val="000000"/>
          <w:sz w:val="28"/>
          <w:szCs w:val="28"/>
        </w:rPr>
        <w:t xml:space="preserve">Электронно-библиотечная система «Университетская библиотека ОНЛАЙН» </w:t>
      </w:r>
      <w:hyperlink r:id="rId11">
        <w:r>
          <w:rPr>
            <w:color w:val="000000"/>
            <w:sz w:val="28"/>
            <w:szCs w:val="28"/>
            <w:lang w:val="en-US"/>
          </w:rPr>
          <w:t>http</w:t>
        </w:r>
        <w:r>
          <w:rPr>
            <w:color w:val="000000"/>
            <w:sz w:val="28"/>
            <w:szCs w:val="28"/>
          </w:rPr>
          <w:t>://</w:t>
        </w:r>
        <w:proofErr w:type="spellStart"/>
        <w:r>
          <w:rPr>
            <w:color w:val="000000"/>
            <w:sz w:val="28"/>
            <w:szCs w:val="28"/>
            <w:lang w:val="en-US"/>
          </w:rPr>
          <w:t>biblioclub</w:t>
        </w:r>
        <w:proofErr w:type="spellEnd"/>
        <w:r>
          <w:rPr>
            <w:color w:val="000000"/>
            <w:sz w:val="28"/>
            <w:szCs w:val="28"/>
          </w:rPr>
          <w:t>.</w:t>
        </w:r>
        <w:proofErr w:type="spellStart"/>
        <w:r>
          <w:rPr>
            <w:color w:val="000000"/>
            <w:sz w:val="28"/>
            <w:szCs w:val="28"/>
            <w:lang w:val="en-US"/>
          </w:rPr>
          <w:t>ru</w:t>
        </w:r>
        <w:proofErr w:type="spellEnd"/>
        <w:r>
          <w:rPr>
            <w:color w:val="000000"/>
            <w:sz w:val="28"/>
            <w:szCs w:val="28"/>
          </w:rPr>
          <w:t>/</w:t>
        </w:r>
      </w:hyperlink>
    </w:p>
    <w:p w:rsidR="001E1A39" w:rsidRDefault="0074647D">
      <w:pPr>
        <w:numPr>
          <w:ilvl w:val="0"/>
          <w:numId w:val="3"/>
        </w:numPr>
        <w:spacing w:line="360" w:lineRule="auto"/>
        <w:contextualSpacing/>
        <w:jc w:val="both"/>
      </w:pPr>
      <w:r>
        <w:rPr>
          <w:color w:val="000000"/>
          <w:sz w:val="28"/>
          <w:szCs w:val="28"/>
        </w:rPr>
        <w:t xml:space="preserve">Электронно-библиотечная система </w:t>
      </w:r>
      <w:proofErr w:type="spellStart"/>
      <w:r>
        <w:rPr>
          <w:color w:val="000000"/>
          <w:sz w:val="28"/>
          <w:szCs w:val="28"/>
          <w:lang w:val="en-US"/>
        </w:rPr>
        <w:t>Znanium</w:t>
      </w:r>
      <w:proofErr w:type="spellEnd"/>
      <w:r>
        <w:rPr>
          <w:color w:val="000000"/>
          <w:sz w:val="28"/>
          <w:szCs w:val="28"/>
        </w:rPr>
        <w:t xml:space="preserve"> </w:t>
      </w:r>
      <w:hyperlink r:id="rId12">
        <w:r>
          <w:rPr>
            <w:color w:val="000000"/>
            <w:sz w:val="28"/>
            <w:szCs w:val="28"/>
          </w:rPr>
          <w:t>http://www.znanium.com</w:t>
        </w:r>
      </w:hyperlink>
    </w:p>
    <w:p w:rsidR="001E1A39" w:rsidRDefault="0074647D">
      <w:pPr>
        <w:numPr>
          <w:ilvl w:val="0"/>
          <w:numId w:val="3"/>
        </w:numPr>
        <w:spacing w:line="360" w:lineRule="auto"/>
        <w:contextualSpacing/>
        <w:jc w:val="both"/>
      </w:pPr>
      <w:r>
        <w:rPr>
          <w:color w:val="000000"/>
          <w:sz w:val="28"/>
          <w:szCs w:val="28"/>
        </w:rPr>
        <w:t xml:space="preserve">Электронно-библиотечная система издательства «ЮРАЙТ» </w:t>
      </w:r>
      <w:hyperlink r:id="rId13">
        <w:r>
          <w:rPr>
            <w:color w:val="000000"/>
            <w:sz w:val="28"/>
            <w:szCs w:val="28"/>
            <w:lang w:val="en-US"/>
          </w:rPr>
          <w:t>https</w:t>
        </w:r>
        <w:r>
          <w:rPr>
            <w:color w:val="000000"/>
            <w:sz w:val="28"/>
            <w:szCs w:val="28"/>
          </w:rPr>
          <w:t>://</w:t>
        </w:r>
        <w:r>
          <w:rPr>
            <w:color w:val="000000"/>
            <w:sz w:val="28"/>
            <w:szCs w:val="28"/>
            <w:lang w:val="en-US"/>
          </w:rPr>
          <w:t>www</w:t>
        </w:r>
        <w:r>
          <w:rPr>
            <w:color w:val="000000"/>
            <w:sz w:val="28"/>
            <w:szCs w:val="28"/>
          </w:rPr>
          <w:t>.</w:t>
        </w:r>
        <w:proofErr w:type="spellStart"/>
        <w:r>
          <w:rPr>
            <w:color w:val="000000"/>
            <w:sz w:val="28"/>
            <w:szCs w:val="28"/>
            <w:lang w:val="en-US"/>
          </w:rPr>
          <w:t>biblio</w:t>
        </w:r>
        <w:proofErr w:type="spellEnd"/>
        <w:r>
          <w:rPr>
            <w:color w:val="000000"/>
            <w:sz w:val="28"/>
            <w:szCs w:val="28"/>
          </w:rPr>
          <w:t>-</w:t>
        </w:r>
        <w:r>
          <w:rPr>
            <w:color w:val="000000"/>
            <w:sz w:val="28"/>
            <w:szCs w:val="28"/>
            <w:lang w:val="en-US"/>
          </w:rPr>
          <w:t>online</w:t>
        </w:r>
        <w:r>
          <w:rPr>
            <w:color w:val="000000"/>
            <w:sz w:val="28"/>
            <w:szCs w:val="28"/>
          </w:rPr>
          <w:t>.</w:t>
        </w:r>
        <w:proofErr w:type="spellStart"/>
        <w:r>
          <w:rPr>
            <w:color w:val="000000"/>
            <w:sz w:val="28"/>
            <w:szCs w:val="28"/>
            <w:lang w:val="en-US"/>
          </w:rPr>
          <w:t>ru</w:t>
        </w:r>
        <w:proofErr w:type="spellEnd"/>
        <w:r>
          <w:rPr>
            <w:color w:val="000000"/>
            <w:sz w:val="28"/>
            <w:szCs w:val="28"/>
          </w:rPr>
          <w:t>/</w:t>
        </w:r>
      </w:hyperlink>
      <w:r>
        <w:rPr>
          <w:color w:val="000000"/>
          <w:sz w:val="28"/>
          <w:szCs w:val="28"/>
        </w:rPr>
        <w:t xml:space="preserve">  </w:t>
      </w:r>
    </w:p>
    <w:p w:rsidR="001E1A39" w:rsidRDefault="001E1A39">
      <w:pPr>
        <w:spacing w:line="360" w:lineRule="auto"/>
        <w:jc w:val="center"/>
        <w:outlineLvl w:val="0"/>
        <w:rPr>
          <w:sz w:val="28"/>
          <w:szCs w:val="28"/>
        </w:rPr>
      </w:pPr>
    </w:p>
    <w:p w:rsidR="001E1A39" w:rsidRDefault="0074647D">
      <w:pPr>
        <w:spacing w:line="360" w:lineRule="auto"/>
        <w:jc w:val="center"/>
        <w:outlineLvl w:val="0"/>
        <w:rPr>
          <w:sz w:val="28"/>
          <w:szCs w:val="28"/>
        </w:rPr>
      </w:pPr>
      <w:bookmarkStart w:id="52" w:name="_Toc86962630"/>
      <w:r>
        <w:rPr>
          <w:b/>
          <w:sz w:val="28"/>
          <w:szCs w:val="28"/>
        </w:rPr>
        <w:t>10. Методические указания для обучающихся по освоению дисциплины</w:t>
      </w:r>
      <w:bookmarkEnd w:id="52"/>
      <w:r>
        <w:rPr>
          <w:b/>
          <w:sz w:val="28"/>
          <w:szCs w:val="28"/>
        </w:rPr>
        <w:t xml:space="preserve"> </w:t>
      </w:r>
    </w:p>
    <w:p w:rsidR="001E1A39" w:rsidRPr="008A5FE8" w:rsidRDefault="0074647D" w:rsidP="008A5FE8">
      <w:pPr>
        <w:spacing w:beforeAutospacing="1" w:afterAutospacing="1" w:line="360" w:lineRule="auto"/>
        <w:ind w:firstLine="709"/>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w:t>
      </w:r>
      <w:r>
        <w:rPr>
          <w:sz w:val="28"/>
          <w:szCs w:val="28"/>
        </w:rPr>
        <w:lastRenderedPageBreak/>
        <w:t xml:space="preserve">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1E1A39" w:rsidRDefault="0074647D">
      <w:pPr>
        <w:jc w:val="both"/>
        <w:outlineLvl w:val="0"/>
        <w:rPr>
          <w:b/>
          <w:bCs/>
          <w:sz w:val="28"/>
          <w:szCs w:val="28"/>
        </w:rPr>
      </w:pPr>
      <w:bookmarkStart w:id="53" w:name="_Toc86962631"/>
      <w:bookmarkStart w:id="54" w:name="_Toc511925812"/>
      <w:bookmarkStart w:id="55" w:name="_Toc51952337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bookmarkEnd w:id="54"/>
      <w:bookmarkEnd w:id="55"/>
    </w:p>
    <w:p w:rsidR="001E1A39" w:rsidRDefault="001E1A39">
      <w:pPr>
        <w:pStyle w:val="Default"/>
        <w:spacing w:line="360" w:lineRule="auto"/>
        <w:ind w:firstLine="709"/>
        <w:jc w:val="both"/>
        <w:rPr>
          <w:sz w:val="28"/>
          <w:szCs w:val="28"/>
        </w:rPr>
      </w:pPr>
    </w:p>
    <w:p w:rsidR="001E1A39" w:rsidRDefault="0074647D">
      <w:pPr>
        <w:spacing w:line="360" w:lineRule="auto"/>
        <w:rPr>
          <w:rFonts w:eastAsia="Calibri"/>
          <w:b/>
          <w:sz w:val="28"/>
          <w:szCs w:val="28"/>
        </w:rPr>
      </w:pPr>
      <w:bookmarkStart w:id="56" w:name="_Toc531686467"/>
      <w:bookmarkStart w:id="57" w:name="_Toc531614950"/>
      <w:r>
        <w:rPr>
          <w:rFonts w:eastAsia="Calibri"/>
          <w:b/>
          <w:sz w:val="28"/>
          <w:szCs w:val="28"/>
        </w:rPr>
        <w:t>11. 1. Комплект лицензионного программного обеспечения:</w:t>
      </w:r>
      <w:bookmarkEnd w:id="56"/>
      <w:bookmarkEnd w:id="57"/>
    </w:p>
    <w:p w:rsidR="001E1A39" w:rsidRDefault="0074647D">
      <w:pPr>
        <w:spacing w:line="360" w:lineRule="auto"/>
        <w:rPr>
          <w:rFonts w:eastAsia="Calibri"/>
          <w:bCs/>
          <w:kern w:val="2"/>
          <w:sz w:val="28"/>
          <w:szCs w:val="28"/>
        </w:rPr>
      </w:pPr>
      <w:bookmarkStart w:id="58" w:name="_Toc531686468"/>
      <w:bookmarkStart w:id="59" w:name="_Toc531614951"/>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bookmarkEnd w:id="58"/>
      <w:bookmarkEnd w:id="59"/>
    </w:p>
    <w:p w:rsidR="001E1A39" w:rsidRDefault="0074647D">
      <w:pPr>
        <w:spacing w:line="360" w:lineRule="auto"/>
        <w:rPr>
          <w:rFonts w:eastAsia="Calibri"/>
          <w:bCs/>
          <w:kern w:val="2"/>
          <w:sz w:val="28"/>
          <w:szCs w:val="28"/>
        </w:rPr>
      </w:pPr>
      <w:bookmarkStart w:id="60" w:name="_Toc531686469"/>
      <w:bookmarkStart w:id="61" w:name="_Toc531614952"/>
      <w:r>
        <w:rPr>
          <w:rFonts w:eastAsia="Calibri"/>
          <w:bCs/>
          <w:kern w:val="2"/>
          <w:sz w:val="28"/>
          <w:szCs w:val="28"/>
        </w:rPr>
        <w:t xml:space="preserve">2. </w:t>
      </w:r>
      <w:bookmarkEnd w:id="60"/>
      <w:bookmarkEnd w:id="61"/>
      <w:r>
        <w:rPr>
          <w:rFonts w:eastAsia="Calibri"/>
          <w:bCs/>
          <w:kern w:val="2"/>
          <w:sz w:val="28"/>
          <w:szCs w:val="28"/>
        </w:rPr>
        <w:t xml:space="preserve">Антивирус </w:t>
      </w:r>
      <w:r>
        <w:rPr>
          <w:rFonts w:eastAsia="Calibri"/>
          <w:bCs/>
          <w:kern w:val="2"/>
          <w:sz w:val="28"/>
          <w:szCs w:val="28"/>
          <w:lang w:val="en-US"/>
        </w:rPr>
        <w:t>K</w:t>
      </w:r>
      <w:r>
        <w:rPr>
          <w:rFonts w:eastAsia="Calibri"/>
          <w:bCs/>
          <w:kern w:val="2"/>
          <w:sz w:val="28"/>
          <w:szCs w:val="28"/>
        </w:rPr>
        <w:t>а</w:t>
      </w:r>
      <w:proofErr w:type="spellStart"/>
      <w:r>
        <w:rPr>
          <w:rFonts w:eastAsia="Calibri"/>
          <w:bCs/>
          <w:kern w:val="2"/>
          <w:sz w:val="28"/>
          <w:szCs w:val="28"/>
          <w:lang w:val="en-US"/>
        </w:rPr>
        <w:t>spersky</w:t>
      </w:r>
      <w:proofErr w:type="spellEnd"/>
    </w:p>
    <w:p w:rsidR="001E1A39" w:rsidRDefault="0074647D">
      <w:pPr>
        <w:spacing w:line="360" w:lineRule="auto"/>
        <w:rPr>
          <w:rFonts w:eastAsia="Calibri"/>
          <w:bCs/>
          <w:kern w:val="2"/>
          <w:sz w:val="28"/>
          <w:szCs w:val="28"/>
        </w:rPr>
      </w:pPr>
      <w:bookmarkStart w:id="62" w:name="_Toc531686470"/>
      <w:bookmarkStart w:id="63" w:name="_Toc531614953"/>
      <w:r>
        <w:rPr>
          <w:rFonts w:eastAsia="Calibri"/>
          <w:b/>
          <w:bCs/>
          <w:kern w:val="2"/>
          <w:sz w:val="28"/>
          <w:szCs w:val="28"/>
        </w:rPr>
        <w:t>11.2. Современные профессиональные базы данных и информационные справочные системы</w:t>
      </w:r>
      <w:bookmarkEnd w:id="62"/>
      <w:bookmarkEnd w:id="63"/>
    </w:p>
    <w:p w:rsidR="001E1A39" w:rsidRDefault="0074647D">
      <w:pPr>
        <w:spacing w:line="360" w:lineRule="auto"/>
        <w:rPr>
          <w:rFonts w:eastAsia="Calibri"/>
          <w:bCs/>
          <w:sz w:val="28"/>
          <w:szCs w:val="28"/>
        </w:rPr>
      </w:pPr>
      <w:r>
        <w:rPr>
          <w:rFonts w:eastAsia="Calibri"/>
          <w:bCs/>
          <w:sz w:val="28"/>
          <w:szCs w:val="28"/>
        </w:rPr>
        <w:t>Информационно-правовая система «Гарант»</w:t>
      </w:r>
    </w:p>
    <w:p w:rsidR="001E1A39" w:rsidRDefault="0074647D">
      <w:pPr>
        <w:spacing w:line="360" w:lineRule="auto"/>
        <w:rPr>
          <w:rFonts w:eastAsia="Calibri"/>
          <w:bCs/>
          <w:sz w:val="28"/>
          <w:szCs w:val="28"/>
        </w:rPr>
      </w:pPr>
      <w:r>
        <w:rPr>
          <w:rFonts w:eastAsia="Calibri"/>
          <w:bCs/>
          <w:sz w:val="28"/>
          <w:szCs w:val="28"/>
        </w:rPr>
        <w:t>Информационно-правовая система «Консультант Плюс»</w:t>
      </w:r>
    </w:p>
    <w:p w:rsidR="001E1A39" w:rsidRDefault="0074647D">
      <w:pPr>
        <w:spacing w:line="360" w:lineRule="auto"/>
        <w:rPr>
          <w:rFonts w:eastAsia="Calibri"/>
          <w:bCs/>
          <w:sz w:val="28"/>
          <w:szCs w:val="28"/>
        </w:rPr>
      </w:pPr>
      <w:r>
        <w:rPr>
          <w:rFonts w:eastAsia="Calibri"/>
          <w:bCs/>
          <w:sz w:val="28"/>
          <w:szCs w:val="28"/>
        </w:rPr>
        <w:t>Система комплексного раскрытия информации «СКРИН»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://www.skrin.ru/</w:t>
      </w:r>
    </w:p>
    <w:p w:rsidR="001E1A39" w:rsidRDefault="0074647D">
      <w:pPr>
        <w:spacing w:line="360" w:lineRule="auto"/>
        <w:rPr>
          <w:rFonts w:eastAsia="Calibri"/>
          <w:bCs/>
          <w:sz w:val="28"/>
          <w:szCs w:val="28"/>
        </w:rPr>
      </w:pPr>
      <w:r>
        <w:rPr>
          <w:rFonts w:eastAsia="Calibri"/>
          <w:bCs/>
          <w:sz w:val="28"/>
          <w:szCs w:val="28"/>
        </w:rPr>
        <w:t xml:space="preserve">Электронная библиотека Финансового университета (ЭБ)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://elib.fa.ru/</w:t>
      </w:r>
    </w:p>
    <w:p w:rsidR="001E1A39" w:rsidRDefault="0074647D">
      <w:pPr>
        <w:spacing w:line="360" w:lineRule="auto"/>
        <w:rPr>
          <w:rFonts w:eastAsia="Calibri"/>
          <w:bCs/>
          <w:sz w:val="28"/>
          <w:szCs w:val="28"/>
        </w:rPr>
      </w:pPr>
      <w:r>
        <w:rPr>
          <w:rFonts w:eastAsia="Calibri"/>
          <w:bCs/>
          <w:sz w:val="28"/>
          <w:szCs w:val="28"/>
        </w:rPr>
        <w:t xml:space="preserve">Электронно-библиотечная система BOOK.RU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://www.book.ru</w:t>
      </w:r>
    </w:p>
    <w:p w:rsidR="001E1A39" w:rsidRDefault="0074647D">
      <w:pPr>
        <w:spacing w:line="360" w:lineRule="auto"/>
        <w:rPr>
          <w:rFonts w:eastAsia="Calibri"/>
          <w:bCs/>
          <w:sz w:val="28"/>
          <w:szCs w:val="28"/>
        </w:rPr>
      </w:pPr>
      <w:r>
        <w:rPr>
          <w:rFonts w:eastAsia="Calibri"/>
          <w:bCs/>
          <w:sz w:val="28"/>
          <w:szCs w:val="28"/>
        </w:rPr>
        <w:t xml:space="preserve">Электронно-библиотечная система </w:t>
      </w:r>
      <w:proofErr w:type="spellStart"/>
      <w:r>
        <w:rPr>
          <w:rFonts w:eastAsia="Calibri"/>
          <w:bCs/>
          <w:sz w:val="28"/>
          <w:szCs w:val="28"/>
        </w:rPr>
        <w:t>Znanium</w:t>
      </w:r>
      <w:proofErr w:type="spellEnd"/>
      <w:r>
        <w:rPr>
          <w:rFonts w:eastAsia="Calibri"/>
          <w:bCs/>
          <w:sz w:val="28"/>
          <w:szCs w:val="28"/>
        </w:rPr>
        <w:t xml:space="preserve">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://www.znanium.com</w:t>
      </w:r>
    </w:p>
    <w:p w:rsidR="001E1A39" w:rsidRDefault="0074647D">
      <w:pPr>
        <w:spacing w:line="360" w:lineRule="auto"/>
        <w:rPr>
          <w:rFonts w:eastAsia="Calibri"/>
          <w:bCs/>
          <w:sz w:val="28"/>
          <w:szCs w:val="28"/>
        </w:rPr>
      </w:pPr>
      <w:r>
        <w:rPr>
          <w:rFonts w:eastAsia="Calibri"/>
          <w:bCs/>
          <w:sz w:val="28"/>
          <w:szCs w:val="28"/>
        </w:rPr>
        <w:t xml:space="preserve">Электронно-библиотечная система издательства «ЮРАЙТ» https://www.biblio-online.ru/  </w:t>
      </w:r>
    </w:p>
    <w:p w:rsidR="001E1A39" w:rsidRDefault="0074647D">
      <w:pPr>
        <w:spacing w:line="360" w:lineRule="auto"/>
        <w:rPr>
          <w:rFonts w:eastAsia="Calibri"/>
          <w:bCs/>
          <w:sz w:val="28"/>
          <w:szCs w:val="28"/>
        </w:rPr>
      </w:pPr>
      <w:r>
        <w:rPr>
          <w:rFonts w:eastAsia="Calibri"/>
          <w:bCs/>
          <w:sz w:val="28"/>
          <w:szCs w:val="28"/>
        </w:rPr>
        <w:t xml:space="preserve">Научная электронная библиотека eLibrary.ru -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://elibrary.ru</w:t>
      </w:r>
    </w:p>
    <w:p w:rsidR="001E1A39" w:rsidRDefault="0074647D">
      <w:pPr>
        <w:spacing w:line="360" w:lineRule="auto"/>
        <w:rPr>
          <w:rFonts w:eastAsia="Calibri"/>
          <w:bCs/>
          <w:sz w:val="28"/>
          <w:szCs w:val="28"/>
        </w:rPr>
      </w:pPr>
      <w:r>
        <w:rPr>
          <w:rFonts w:eastAsia="Calibri"/>
          <w:bCs/>
          <w:sz w:val="28"/>
          <w:szCs w:val="28"/>
        </w:rPr>
        <w:t>Электронная библиотека диссертаций Российской государственной библиотеки https://dvs.rsl.ru/</w:t>
      </w:r>
    </w:p>
    <w:p w:rsidR="001E1A39" w:rsidRDefault="0074647D">
      <w:pPr>
        <w:spacing w:line="360" w:lineRule="auto"/>
        <w:rPr>
          <w:rFonts w:eastAsia="Calibri"/>
          <w:b/>
          <w:bCs/>
          <w:sz w:val="28"/>
          <w:szCs w:val="28"/>
        </w:rPr>
      </w:pPr>
      <w:r>
        <w:rPr>
          <w:rFonts w:eastAsia="Calibri"/>
          <w:b/>
          <w:bCs/>
          <w:sz w:val="28"/>
          <w:szCs w:val="28"/>
        </w:rPr>
        <w:t xml:space="preserve">11.3. Сертифицированные программные и аппаратные средства защиты информации </w:t>
      </w:r>
      <w:r>
        <w:rPr>
          <w:rFonts w:eastAsia="MS Mincho"/>
          <w:color w:val="000000"/>
          <w:sz w:val="28"/>
          <w:szCs w:val="28"/>
        </w:rPr>
        <w:t>– не предусмотрено.</w:t>
      </w:r>
    </w:p>
    <w:p w:rsidR="001E1A39" w:rsidRDefault="0074647D" w:rsidP="0074647D">
      <w:pPr>
        <w:jc w:val="both"/>
        <w:outlineLvl w:val="0"/>
        <w:rPr>
          <w:b/>
          <w:bCs/>
          <w:sz w:val="28"/>
          <w:szCs w:val="28"/>
        </w:rPr>
      </w:pPr>
      <w:bookmarkStart w:id="64" w:name="_Toc519523371"/>
      <w:bookmarkStart w:id="65" w:name="_Toc511925813"/>
      <w:bookmarkStart w:id="66" w:name="_Toc86962632"/>
      <w:r>
        <w:rPr>
          <w:b/>
          <w:bCs/>
          <w:sz w:val="28"/>
          <w:szCs w:val="28"/>
        </w:rPr>
        <w:t>12. Описание материально-технической базы, необходимой для осуществления образовательного процесса по дисциплине.</w:t>
      </w:r>
      <w:bookmarkEnd w:id="64"/>
      <w:bookmarkEnd w:id="65"/>
      <w:bookmarkEnd w:id="66"/>
    </w:p>
    <w:p w:rsidR="001E1A39" w:rsidRDefault="001E1A39">
      <w:pPr>
        <w:spacing w:line="360" w:lineRule="auto"/>
        <w:jc w:val="both"/>
        <w:rPr>
          <w:b/>
          <w:bCs/>
          <w:sz w:val="28"/>
          <w:szCs w:val="28"/>
        </w:rPr>
      </w:pPr>
    </w:p>
    <w:p w:rsidR="001E1A39" w:rsidRDefault="0074647D">
      <w:pPr>
        <w:spacing w:line="360" w:lineRule="auto"/>
        <w:jc w:val="both"/>
        <w:rPr>
          <w:sz w:val="28"/>
          <w:szCs w:val="28"/>
        </w:rPr>
      </w:pPr>
      <w:r>
        <w:rPr>
          <w:sz w:val="28"/>
          <w:szCs w:val="28"/>
        </w:rPr>
        <w:lastRenderedPageBreak/>
        <w:t>Образовательный процесс по дисциплине «Финансовые технологии в банках»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1E1A39">
      <w:footerReference w:type="default" r:id="rId14"/>
      <w:pgSz w:w="11906" w:h="16838"/>
      <w:pgMar w:top="1134" w:right="566"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310" w:rsidRDefault="00C80310">
      <w:r>
        <w:separator/>
      </w:r>
    </w:p>
  </w:endnote>
  <w:endnote w:type="continuationSeparator" w:id="0">
    <w:p w:rsidR="00C80310" w:rsidRDefault="00C8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charset w:val="59"/>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T Astra Serif">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Unicode MS">
    <w:altName w:val="Arial"/>
    <w:panose1 w:val="020B0604020202020204"/>
    <w:charset w:val="01"/>
    <w:family w:val="roman"/>
    <w:pitch w:val="default"/>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7384429"/>
      <w:docPartObj>
        <w:docPartGallery w:val="Page Numbers (Bottom of Page)"/>
        <w:docPartUnique/>
      </w:docPartObj>
    </w:sdtPr>
    <w:sdtContent>
      <w:p w:rsidR="0037324A" w:rsidRDefault="0037324A">
        <w:pPr>
          <w:pStyle w:val="af6"/>
          <w:jc w:val="center"/>
        </w:pPr>
        <w:r>
          <w:fldChar w:fldCharType="begin"/>
        </w:r>
        <w:r>
          <w:instrText>PAGE   \* MERGEFORMAT</w:instrText>
        </w:r>
        <w:r>
          <w:fldChar w:fldCharType="separate"/>
        </w:r>
        <w:r>
          <w:t>2</w:t>
        </w:r>
        <w:r>
          <w:fldChar w:fldCharType="end"/>
        </w:r>
      </w:p>
    </w:sdtContent>
  </w:sdt>
  <w:p w:rsidR="0037324A" w:rsidRDefault="0037324A">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7021063"/>
      <w:docPartObj>
        <w:docPartGallery w:val="Page Numbers (Bottom of Page)"/>
        <w:docPartUnique/>
      </w:docPartObj>
    </w:sdtPr>
    <w:sdtContent>
      <w:p w:rsidR="0037324A" w:rsidRDefault="0037324A">
        <w:pPr>
          <w:pStyle w:val="af6"/>
          <w:jc w:val="center"/>
        </w:pPr>
        <w:r>
          <w:fldChar w:fldCharType="begin"/>
        </w:r>
        <w:r>
          <w:instrText>PAGE   \* MERGEFORMAT</w:instrText>
        </w:r>
        <w:r>
          <w:fldChar w:fldCharType="separate"/>
        </w:r>
        <w:r>
          <w:t>2</w:t>
        </w:r>
        <w:r>
          <w:fldChar w:fldCharType="end"/>
        </w:r>
      </w:p>
    </w:sdtContent>
  </w:sdt>
  <w:p w:rsidR="0037324A" w:rsidRDefault="0037324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310" w:rsidRDefault="00C80310">
      <w:r>
        <w:separator/>
      </w:r>
    </w:p>
  </w:footnote>
  <w:footnote w:type="continuationSeparator" w:id="0">
    <w:p w:rsidR="00C80310" w:rsidRDefault="00C80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A2863"/>
    <w:multiLevelType w:val="multilevel"/>
    <w:tmpl w:val="16A28AB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D5054FA"/>
    <w:multiLevelType w:val="multilevel"/>
    <w:tmpl w:val="A032122C"/>
    <w:lvl w:ilvl="0">
      <w:start w:val="1"/>
      <w:numFmt w:val="decimal"/>
      <w:lvlText w:val="%1."/>
      <w:lvlJc w:val="left"/>
      <w:pPr>
        <w:tabs>
          <w:tab w:val="num" w:pos="644"/>
        </w:tabs>
        <w:ind w:left="644"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 w15:restartNumberingAfterBreak="0">
    <w:nsid w:val="455219D8"/>
    <w:multiLevelType w:val="multilevel"/>
    <w:tmpl w:val="661800EC"/>
    <w:lvl w:ilvl="0">
      <w:start w:val="1"/>
      <w:numFmt w:val="decimal"/>
      <w:lvlText w:val="%1."/>
      <w:lvlJc w:val="left"/>
      <w:pPr>
        <w:tabs>
          <w:tab w:val="num" w:pos="786"/>
        </w:tabs>
        <w:ind w:left="786" w:hanging="360"/>
      </w:pPr>
      <w:rPr>
        <w:b w:val="0"/>
      </w:r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 w15:restartNumberingAfterBreak="0">
    <w:nsid w:val="46B258DE"/>
    <w:multiLevelType w:val="multilevel"/>
    <w:tmpl w:val="2312E4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6C25068"/>
    <w:multiLevelType w:val="multilevel"/>
    <w:tmpl w:val="EC80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25E18B5"/>
    <w:multiLevelType w:val="multilevel"/>
    <w:tmpl w:val="2ABE1890"/>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6" w15:restartNumberingAfterBreak="0">
    <w:nsid w:val="62995968"/>
    <w:multiLevelType w:val="multilevel"/>
    <w:tmpl w:val="4BCC685A"/>
    <w:lvl w:ilvl="0">
      <w:start w:val="1"/>
      <w:numFmt w:val="decimal"/>
      <w:lvlText w:val="%1."/>
      <w:lvlJc w:val="left"/>
      <w:pPr>
        <w:tabs>
          <w:tab w:val="num" w:pos="0"/>
        </w:tabs>
        <w:ind w:left="720" w:hanging="360"/>
      </w:pPr>
      <w:rPr>
        <w:rFonts w:cs="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72B00966"/>
    <w:multiLevelType w:val="multilevel"/>
    <w:tmpl w:val="8E7A44BC"/>
    <w:lvl w:ilvl="0">
      <w:start w:val="1"/>
      <w:numFmt w:val="decimal"/>
      <w:lvlText w:val="%1."/>
      <w:lvlJc w:val="left"/>
      <w:pPr>
        <w:tabs>
          <w:tab w:val="num" w:pos="0"/>
        </w:tabs>
        <w:ind w:left="1068" w:hanging="708"/>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4535E6A"/>
    <w:multiLevelType w:val="multilevel"/>
    <w:tmpl w:val="C818F9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2"/>
  </w:num>
  <w:num w:numId="3">
    <w:abstractNumId w:val="6"/>
  </w:num>
  <w:num w:numId="4">
    <w:abstractNumId w:val="7"/>
  </w:num>
  <w:num w:numId="5">
    <w:abstractNumId w:val="0"/>
  </w:num>
  <w:num w:numId="6">
    <w:abstractNumId w:val="8"/>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A39"/>
    <w:rsid w:val="001E1A39"/>
    <w:rsid w:val="00331F9C"/>
    <w:rsid w:val="0037324A"/>
    <w:rsid w:val="003D519A"/>
    <w:rsid w:val="0074647D"/>
    <w:rsid w:val="007718C4"/>
    <w:rsid w:val="008A5FE8"/>
    <w:rsid w:val="00C8031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470AD"/>
  <w15:docId w15:val="{C81F5132-23AA-4849-8A89-C2422D7F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53C7C"/>
    <w:rPr>
      <w:sz w:val="24"/>
      <w:szCs w:val="24"/>
    </w:rPr>
  </w:style>
  <w:style w:type="paragraph" w:styleId="1">
    <w:name w:val="heading 1"/>
    <w:basedOn w:val="a"/>
    <w:next w:val="a"/>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link w:val="10"/>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rsid w:val="0065251D"/>
    <w:rPr>
      <w:color w:val="0000FF"/>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link w:val="ListParagraphChar"/>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
    <w:name w:val="Основной текст 2 Знак"/>
    <w:link w:val="2"/>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Оглавление 1 Знак"/>
    <w:link w:val="12"/>
    <w:uiPriority w:val="99"/>
    <w:qFormat/>
    <w:locked/>
    <w:rsid w:val="00777912"/>
    <w:rPr>
      <w:b/>
      <w:bCs/>
      <w:sz w:val="26"/>
      <w:szCs w:val="26"/>
      <w:shd w:val="clear" w:color="auto" w:fill="FFFFFF"/>
    </w:rPr>
  </w:style>
  <w:style w:type="character" w:customStyle="1" w:styleId="ab">
    <w:name w:val="Символ нумерации"/>
    <w:qFormat/>
  </w:style>
  <w:style w:type="paragraph" w:styleId="ac">
    <w:name w:val="Title"/>
    <w:basedOn w:val="a"/>
    <w:next w:val="ad"/>
    <w:qFormat/>
    <w:pPr>
      <w:keepNext/>
      <w:spacing w:before="240" w:after="120"/>
    </w:pPr>
    <w:rPr>
      <w:rFonts w:ascii="PT Astra Serif" w:eastAsia="Tahoma" w:hAnsi="PT Astra Serif" w:cs="Noto Sans Devanagari"/>
      <w:sz w:val="28"/>
      <w:szCs w:val="28"/>
    </w:rPr>
  </w:style>
  <w:style w:type="paragraph" w:styleId="ad">
    <w:name w:val="Body Text"/>
    <w:basedOn w:val="a"/>
    <w:uiPriority w:val="99"/>
    <w:semiHidden/>
    <w:unhideWhenUsed/>
    <w:rsid w:val="00777912"/>
    <w:pPr>
      <w:spacing w:after="120"/>
    </w:pPr>
  </w:style>
  <w:style w:type="paragraph" w:styleId="ae">
    <w:name w:val="List"/>
    <w:basedOn w:val="ad"/>
    <w:rPr>
      <w:rFonts w:ascii="PT Astra Serif" w:hAnsi="PT Astra Serif" w:cs="Noto Sans Devanagari"/>
    </w:rPr>
  </w:style>
  <w:style w:type="paragraph" w:styleId="af">
    <w:name w:val="caption"/>
    <w:basedOn w:val="a"/>
    <w:qFormat/>
    <w:pPr>
      <w:suppressLineNumbers/>
      <w:spacing w:before="120" w:after="120"/>
    </w:pPr>
    <w:rPr>
      <w:rFonts w:ascii="PT Astra Serif" w:hAnsi="PT Astra Serif" w:cs="Noto Sans Devanagari"/>
      <w:i/>
      <w:iCs/>
    </w:rPr>
  </w:style>
  <w:style w:type="paragraph" w:styleId="af0">
    <w:name w:val="index heading"/>
    <w:basedOn w:val="a"/>
    <w:qFormat/>
    <w:pPr>
      <w:suppressLineNumbers/>
    </w:pPr>
    <w:rPr>
      <w:rFonts w:ascii="PT Astra Serif" w:hAnsi="PT Astra Serif" w:cs="Noto Sans Devanagari"/>
    </w:rPr>
  </w:style>
  <w:style w:type="paragraph" w:styleId="af1">
    <w:name w:val="Balloon Text"/>
    <w:basedOn w:val="a"/>
    <w:uiPriority w:val="99"/>
    <w:semiHidden/>
    <w:qFormat/>
    <w:rsid w:val="00E37EE0"/>
    <w:rPr>
      <w:rFonts w:ascii="Lucida Grande CY" w:hAnsi="Lucida Grande CY" w:cs="Lucida Grande CY"/>
      <w:sz w:val="18"/>
      <w:szCs w:val="18"/>
    </w:rPr>
  </w:style>
  <w:style w:type="paragraph" w:styleId="af2">
    <w:name w:val="footnote text"/>
    <w:basedOn w:val="a"/>
    <w:semiHidden/>
    <w:rsid w:val="002C5417"/>
    <w:rPr>
      <w:sz w:val="20"/>
      <w:szCs w:val="20"/>
    </w:rPr>
  </w:style>
  <w:style w:type="paragraph" w:customStyle="1" w:styleId="13">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4">
    <w:name w:val="Заголовок1"/>
    <w:basedOn w:val="a"/>
    <w:link w:val="15"/>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3">
    <w:name w:val="Normal (Web)"/>
    <w:basedOn w:val="a"/>
    <w:qFormat/>
    <w:rsid w:val="00753EFA"/>
    <w:pPr>
      <w:spacing w:beforeAutospacing="1" w:afterAutospacing="1"/>
    </w:pPr>
    <w:rPr>
      <w:rFonts w:eastAsia="MS Mincho"/>
    </w:rPr>
  </w:style>
  <w:style w:type="paragraph" w:customStyle="1" w:styleId="af4">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0">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5">
    <w:name w:val="Верхний и нижний колонтитулы"/>
    <w:basedOn w:val="a"/>
    <w:qFormat/>
  </w:style>
  <w:style w:type="paragraph" w:styleId="af6">
    <w:name w:val="footer"/>
    <w:basedOn w:val="a"/>
    <w:link w:val="af7"/>
    <w:uiPriority w:val="99"/>
    <w:rsid w:val="00BA563C"/>
    <w:pPr>
      <w:tabs>
        <w:tab w:val="center" w:pos="4677"/>
        <w:tab w:val="right" w:pos="9355"/>
      </w:tabs>
    </w:pPr>
  </w:style>
  <w:style w:type="paragraph" w:styleId="12">
    <w:name w:val="toc 1"/>
    <w:basedOn w:val="a"/>
    <w:next w:val="a"/>
    <w:link w:val="11"/>
    <w:autoRedefine/>
    <w:uiPriority w:val="39"/>
    <w:rsid w:val="0077574F"/>
    <w:pPr>
      <w:tabs>
        <w:tab w:val="right" w:leader="dot" w:pos="10196"/>
      </w:tabs>
    </w:pPr>
    <w:rPr>
      <w:b/>
    </w:rPr>
  </w:style>
  <w:style w:type="paragraph" w:customStyle="1" w:styleId="15">
    <w:name w:val="Заголовок №1"/>
    <w:basedOn w:val="a"/>
    <w:link w:val="14"/>
    <w:uiPriority w:val="99"/>
    <w:qFormat/>
    <w:rsid w:val="00777912"/>
    <w:pPr>
      <w:shd w:val="clear" w:color="auto" w:fill="FFFFFF"/>
      <w:spacing w:after="240" w:line="322" w:lineRule="exact"/>
      <w:jc w:val="both"/>
      <w:outlineLvl w:val="0"/>
    </w:pPr>
    <w:rPr>
      <w:b/>
      <w:bCs/>
      <w:sz w:val="26"/>
      <w:szCs w:val="26"/>
    </w:rPr>
  </w:style>
  <w:style w:type="paragraph" w:styleId="af8">
    <w:name w:val="List Paragraph"/>
    <w:basedOn w:val="a"/>
    <w:uiPriority w:val="34"/>
    <w:qFormat/>
    <w:rsid w:val="00A57738"/>
    <w:pPr>
      <w:widowControl w:val="0"/>
      <w:ind w:left="708"/>
    </w:pPr>
    <w:rPr>
      <w:sz w:val="20"/>
      <w:szCs w:val="20"/>
    </w:rPr>
  </w:style>
  <w:style w:type="paragraph" w:customStyle="1" w:styleId="af9">
    <w:name w:val="Содержимое врезки"/>
    <w:basedOn w:val="a"/>
    <w:qFormat/>
  </w:style>
  <w:style w:type="table" w:styleId="afa">
    <w:name w:val="Table Grid"/>
    <w:basedOn w:val="a1"/>
    <w:uiPriority w:val="9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header"/>
    <w:basedOn w:val="a"/>
    <w:link w:val="afc"/>
    <w:uiPriority w:val="99"/>
    <w:unhideWhenUsed/>
    <w:rsid w:val="008A5FE8"/>
    <w:pPr>
      <w:tabs>
        <w:tab w:val="center" w:pos="4677"/>
        <w:tab w:val="right" w:pos="9355"/>
      </w:tabs>
    </w:pPr>
  </w:style>
  <w:style w:type="character" w:customStyle="1" w:styleId="afc">
    <w:name w:val="Верхний колонтитул Знак"/>
    <w:basedOn w:val="a0"/>
    <w:link w:val="afb"/>
    <w:uiPriority w:val="99"/>
    <w:rsid w:val="008A5FE8"/>
    <w:rPr>
      <w:sz w:val="24"/>
      <w:szCs w:val="24"/>
    </w:rPr>
  </w:style>
  <w:style w:type="character" w:customStyle="1" w:styleId="af7">
    <w:name w:val="Нижний колонтитул Знак"/>
    <w:basedOn w:val="a0"/>
    <w:link w:val="af6"/>
    <w:uiPriority w:val="99"/>
    <w:rsid w:val="008A5F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iblio-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BB5A3-D85A-44A6-9D7C-187334F4F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35</Pages>
  <Words>8702</Words>
  <Characters>49608</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58194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Васильева Светлана Юрьевна</cp:lastModifiedBy>
  <cp:revision>16</cp:revision>
  <cp:lastPrinted>2023-07-06T15:22:00Z</cp:lastPrinted>
  <dcterms:created xsi:type="dcterms:W3CDTF">2023-02-26T22:24:00Z</dcterms:created>
  <dcterms:modified xsi:type="dcterms:W3CDTF">2023-07-07T10:51:00Z</dcterms:modified>
  <dc:language>ru-RU</dc:language>
</cp:coreProperties>
</file>